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1"/>
        <w:spacing w:after="0" w:line="240" w:lineRule="auto"/>
        <w:jc w:val="center"/>
        <w:rPr>
          <w:rFonts w:ascii="Arial" w:cs="Arial" w:hAnsi="Arial" w:eastAsia="Arial"/>
          <w:i w:val="1"/>
          <w:iCs w:val="1"/>
          <w:sz w:val="18"/>
          <w:szCs w:val="18"/>
        </w:rPr>
      </w:pPr>
      <w:r>
        <w:rPr>
          <w:rFonts w:ascii="Arial" w:hAnsi="Arial"/>
          <w:i w:val="1"/>
          <w:iCs w:val="1"/>
          <w:sz w:val="18"/>
          <w:szCs w:val="18"/>
          <w:rtl w:val="0"/>
          <w:lang w:val="en-US"/>
        </w:rPr>
        <w:t>The church is fitted with a hearing loop which covers the body of the church. To receive most benefit, hearing aid wearers are advised to switch their hearing aid to T-setting.</w:t>
      </w:r>
    </w:p>
    <w:p>
      <w:pPr>
        <w:pStyle w:val="Body"/>
        <w:spacing w:after="0" w:line="240" w:lineRule="auto"/>
        <w:rPr>
          <w:rFonts w:ascii="Arial" w:cs="Arial" w:hAnsi="Arial" w:eastAsia="Arial"/>
          <w:b w:val="1"/>
          <w:bCs w:val="1"/>
          <w:sz w:val="22"/>
          <w:szCs w:val="22"/>
          <w:lang w:val="en-US"/>
        </w:rPr>
      </w:pPr>
    </w:p>
    <w:p>
      <w:pPr>
        <w:pStyle w:val="Body"/>
        <w:spacing w:after="0" w:line="240" w:lineRule="auto"/>
        <w:rPr>
          <w:rFonts w:ascii="Arial" w:cs="Arial" w:hAnsi="Arial" w:eastAsia="Arial"/>
          <w:b w:val="1"/>
          <w:bCs w:val="1"/>
          <w:sz w:val="22"/>
          <w:szCs w:val="22"/>
          <w:lang w:val="en-US"/>
        </w:rPr>
      </w:pPr>
    </w:p>
    <w:p>
      <w:pPr>
        <w:pStyle w:val="Body"/>
        <w:spacing w:after="0" w:line="240" w:lineRule="auto"/>
        <w:ind w:right="8"/>
        <w:jc w:val="center"/>
        <w:rPr>
          <w:rFonts w:ascii="Arial" w:cs="Arial" w:hAnsi="Arial" w:eastAsia="Arial"/>
          <w:b w:val="1"/>
          <w:bCs w:val="1"/>
          <w:sz w:val="14"/>
          <w:szCs w:val="14"/>
        </w:rPr>
      </w:pPr>
      <w:r>
        <w:rPr>
          <w:rFonts w:ascii="Arial" w:hAnsi="Arial"/>
          <w:b w:val="1"/>
          <w:bCs w:val="1"/>
          <w:sz w:val="32"/>
          <w:szCs w:val="32"/>
          <w:rtl w:val="0"/>
          <w:lang w:val="en-US"/>
        </w:rPr>
        <w:t xml:space="preserve">Pilgrim Uniting Church </w:t>
      </w:r>
    </w:p>
    <w:p>
      <w:pPr>
        <w:pStyle w:val="Body"/>
        <w:spacing w:after="0" w:line="240" w:lineRule="auto"/>
        <w:ind w:right="8"/>
        <w:jc w:val="center"/>
        <w:rPr>
          <w:rFonts w:ascii="Arial" w:cs="Arial" w:hAnsi="Arial" w:eastAsia="Arial"/>
          <w:sz w:val="22"/>
          <w:szCs w:val="22"/>
        </w:rPr>
      </w:pPr>
      <w:r>
        <w:rPr>
          <w:rFonts w:ascii="Arial" w:hAnsi="Arial"/>
          <w:b w:val="1"/>
          <w:bCs w:val="1"/>
          <w:sz w:val="22"/>
          <w:szCs w:val="22"/>
          <w:rtl w:val="0"/>
          <w:lang w:val="nl-NL"/>
        </w:rPr>
        <w:t>12 Flinders Street, Adelaide</w:t>
      </w:r>
    </w:p>
    <w:p>
      <w:pPr>
        <w:pStyle w:val="Body"/>
        <w:widowControl w:val="1"/>
        <w:spacing w:after="0" w:line="240" w:lineRule="auto"/>
        <w:ind w:right="8"/>
        <w:jc w:val="center"/>
        <w:rPr>
          <w:rFonts w:ascii="Arial" w:cs="Arial" w:hAnsi="Arial" w:eastAsia="Arial"/>
          <w:sz w:val="6"/>
          <w:szCs w:val="6"/>
        </w:rPr>
      </w:pPr>
    </w:p>
    <w:p>
      <w:pPr>
        <w:pStyle w:val="Body"/>
        <w:widowControl w:val="1"/>
        <w:spacing w:after="0" w:line="240" w:lineRule="auto"/>
        <w:ind w:right="8"/>
        <w:jc w:val="center"/>
        <w:rPr>
          <w:rFonts w:ascii="Arial" w:cs="Arial" w:hAnsi="Arial" w:eastAsia="Arial"/>
          <w:b w:val="1"/>
          <w:bCs w:val="1"/>
          <w:i w:val="1"/>
          <w:iCs w:val="1"/>
          <w:sz w:val="24"/>
          <w:szCs w:val="24"/>
        </w:rPr>
      </w:pPr>
      <w:r>
        <w:rPr>
          <w:rFonts w:ascii="Arial" w:hAnsi="Arial"/>
          <w:b w:val="1"/>
          <w:bCs w:val="1"/>
          <w:i w:val="1"/>
          <w:iCs w:val="1"/>
          <w:sz w:val="24"/>
          <w:szCs w:val="24"/>
          <w:rtl w:val="0"/>
        </w:rPr>
        <w:t>9.30 COMMUNITY WORSHIP</w:t>
      </w:r>
    </w:p>
    <w:p>
      <w:pPr>
        <w:pStyle w:val="Plain Text"/>
        <w:widowControl w:val="1"/>
        <w:spacing w:line="240" w:lineRule="auto"/>
        <w:rPr>
          <w:lang w:val="en-US"/>
        </w:rPr>
      </w:pPr>
      <w:r>
        <w:rPr>
          <w:sz w:val="20"/>
          <w:szCs w:val="20"/>
          <w:lang w:val="en-US"/>
        </w:rPr>
        <w:tab/>
        <w:tab/>
      </w:r>
    </w:p>
    <w:p>
      <w:pPr>
        <w:pStyle w:val="Plain Text"/>
        <w:widowControl w:val="1"/>
        <w:spacing w:line="240" w:lineRule="auto"/>
      </w:pPr>
    </w:p>
    <w:p>
      <w:pPr>
        <w:pStyle w:val="Body"/>
        <w:spacing w:after="0" w:line="240" w:lineRule="auto"/>
        <w:rPr>
          <w:sz w:val="24"/>
          <w:szCs w:val="24"/>
        </w:rPr>
      </w:pPr>
      <w:r>
        <w:rPr>
          <w:b w:val="1"/>
          <w:bCs w:val="1"/>
          <w:sz w:val="24"/>
          <w:szCs w:val="24"/>
          <w:rtl w:val="0"/>
          <w:lang w:val="it-IT"/>
        </w:rPr>
        <w:t>Pentecost 18</w:t>
        <w:tab/>
        <w:tab/>
        <w:tab/>
        <w:tab/>
        <w:tab/>
        <w:tab/>
        <w:tab/>
        <w:t>12 October 2014</w:t>
      </w:r>
    </w:p>
    <w:p>
      <w:pPr>
        <w:pStyle w:val="Body"/>
        <w:widowControl w:val="1"/>
        <w:spacing w:after="0" w:line="240" w:lineRule="auto"/>
      </w:pPr>
    </w:p>
    <w:p>
      <w:pPr>
        <w:pStyle w:val="Body"/>
        <w:spacing w:after="0" w:line="240" w:lineRule="auto"/>
        <w:rPr>
          <w:sz w:val="22"/>
          <w:szCs w:val="22"/>
        </w:rPr>
      </w:pPr>
      <w:r>
        <w:rPr>
          <w:b w:val="1"/>
          <w:bCs w:val="1"/>
          <w:sz w:val="22"/>
          <w:szCs w:val="22"/>
          <w:rtl w:val="0"/>
          <w:lang w:val="en-US"/>
        </w:rPr>
        <w:t>Lighting the Candles</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rPr>
        <w:t xml:space="preserve">Song </w:t>
      </w:r>
      <w:r>
        <w:rPr>
          <w:sz w:val="22"/>
          <w:szCs w:val="22"/>
          <w:rtl w:val="0"/>
        </w:rPr>
        <w:tab/>
        <w:tab/>
        <w:t xml:space="preserve">For Everyone Born </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lang w:val="en-US"/>
        </w:rPr>
        <w:t>Welcome</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lang w:val="en-US"/>
        </w:rPr>
        <w:t>Acknowledgement of Country</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lang w:val="en-US"/>
        </w:rPr>
        <w:t>Reading from the Tradition</w:t>
        <w:tab/>
        <w:tab/>
      </w:r>
      <w:r>
        <w:rPr>
          <w:sz w:val="22"/>
          <w:szCs w:val="22"/>
          <w:rtl w:val="0"/>
          <w:lang w:val="en-US"/>
        </w:rPr>
        <w:t>Matthew 22:  1-10</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lang w:val="fr-FR"/>
        </w:rPr>
        <w:t xml:space="preserve">Introduction: </w:t>
        <w:tab/>
        <w:t>Poverty Week</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rPr>
        <w:t>BREAD</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lang w:val="en-US"/>
        </w:rPr>
        <w:t>Current Reality</w:t>
        <w:tab/>
      </w:r>
    </w:p>
    <w:p>
      <w:pPr>
        <w:pStyle w:val="Body"/>
        <w:spacing w:after="0" w:line="240" w:lineRule="auto"/>
        <w:rPr>
          <w:sz w:val="22"/>
          <w:szCs w:val="22"/>
        </w:rPr>
      </w:pPr>
      <w:r>
        <w:rPr>
          <w:i w:val="1"/>
          <w:iCs w:val="1"/>
          <w:sz w:val="22"/>
          <w:szCs w:val="22"/>
          <w:rtl w:val="0"/>
          <w:lang w:val="en-US"/>
        </w:rPr>
        <w:t>thought for reflection</w:t>
      </w:r>
    </w:p>
    <w:p>
      <w:pPr>
        <w:pStyle w:val="Body"/>
        <w:spacing w:after="0" w:line="240" w:lineRule="auto"/>
        <w:rPr>
          <w:sz w:val="22"/>
          <w:szCs w:val="22"/>
        </w:rPr>
      </w:pPr>
      <w:r>
        <w:rPr>
          <w:sz w:val="22"/>
          <w:szCs w:val="22"/>
          <w:rtl w:val="0"/>
          <w:lang w:val="en-US"/>
        </w:rPr>
        <w:t>There are people in the world so hungry,</w:t>
      </w:r>
    </w:p>
    <w:p>
      <w:pPr>
        <w:pStyle w:val="Body"/>
        <w:spacing w:after="0" w:line="240" w:lineRule="auto"/>
        <w:rPr>
          <w:sz w:val="22"/>
          <w:szCs w:val="22"/>
        </w:rPr>
      </w:pPr>
      <w:r>
        <w:rPr>
          <w:sz w:val="22"/>
          <w:szCs w:val="22"/>
          <w:rtl w:val="0"/>
          <w:lang w:val="en-US"/>
        </w:rPr>
        <w:t>that God cannot appear to them</w:t>
      </w:r>
    </w:p>
    <w:p>
      <w:pPr>
        <w:pStyle w:val="Body"/>
        <w:spacing w:after="0" w:line="240" w:lineRule="auto"/>
        <w:rPr>
          <w:sz w:val="22"/>
          <w:szCs w:val="22"/>
        </w:rPr>
      </w:pPr>
      <w:r>
        <w:rPr>
          <w:sz w:val="22"/>
          <w:szCs w:val="22"/>
          <w:rtl w:val="0"/>
          <w:lang w:val="en-US"/>
        </w:rPr>
        <w:t xml:space="preserve">except in the form of bread. </w:t>
        <w:tab/>
      </w:r>
    </w:p>
    <w:p>
      <w:pPr>
        <w:pStyle w:val="Body"/>
        <w:spacing w:after="0" w:line="240" w:lineRule="auto"/>
        <w:rPr>
          <w:sz w:val="22"/>
          <w:szCs w:val="22"/>
        </w:rPr>
      </w:pPr>
      <w:r>
        <w:rPr>
          <w:i w:val="1"/>
          <w:iCs w:val="1"/>
          <w:sz w:val="22"/>
          <w:szCs w:val="22"/>
          <w:rtl w:val="0"/>
        </w:rPr>
        <w:t>Mahatma Gandhi</w:t>
      </w:r>
    </w:p>
    <w:p>
      <w:pPr>
        <w:pStyle w:val="Body"/>
        <w:widowControl w:val="1"/>
        <w:spacing w:after="0" w:line="240" w:lineRule="auto"/>
        <w:rPr>
          <w:sz w:val="22"/>
          <w:szCs w:val="22"/>
        </w:rPr>
      </w:pPr>
    </w:p>
    <w:p>
      <w:pPr>
        <w:pStyle w:val="Body"/>
        <w:spacing w:after="0" w:line="240" w:lineRule="auto"/>
        <w:rPr>
          <w:sz w:val="22"/>
          <w:szCs w:val="22"/>
        </w:rPr>
      </w:pPr>
      <w:r>
        <w:rPr>
          <w:i w:val="1"/>
          <w:iCs w:val="1"/>
          <w:sz w:val="22"/>
          <w:szCs w:val="22"/>
          <w:rtl w:val="0"/>
          <w:lang w:val="en-US"/>
        </w:rPr>
        <w:t>facts for reflection</w:t>
      </w:r>
    </w:p>
    <w:p>
      <w:pPr>
        <w:pStyle w:val="Body"/>
        <w:spacing w:after="0" w:line="240" w:lineRule="auto"/>
        <w:rPr>
          <w:sz w:val="22"/>
          <w:szCs w:val="22"/>
        </w:rPr>
      </w:pPr>
      <w:r>
        <w:rPr>
          <w:sz w:val="22"/>
          <w:szCs w:val="22"/>
          <w:rtl w:val="0"/>
          <w:lang w:val="en-US"/>
        </w:rPr>
        <w:t>New research estimates 45,000 households using Anglicare Emergency Relief services don</w:t>
      </w:r>
      <w:r>
        <w:rPr>
          <w:sz w:val="22"/>
          <w:szCs w:val="22"/>
          <w:rtl w:val="0"/>
          <w:lang w:val="fr-FR"/>
        </w:rPr>
        <w:t>’</w:t>
      </w:r>
      <w:r>
        <w:rPr>
          <w:sz w:val="22"/>
          <w:szCs w:val="22"/>
          <w:rtl w:val="0"/>
          <w:lang w:val="en-US"/>
        </w:rPr>
        <w:t>t have enough money to adequately feed their families. Of this group, adults in 22,000 households go without food for a whole day, most weeks.</w:t>
      </w:r>
    </w:p>
    <w:p>
      <w:pPr>
        <w:pStyle w:val="Body"/>
        <w:widowControl w:val="1"/>
        <w:spacing w:after="0" w:line="240" w:lineRule="auto"/>
        <w:rPr>
          <w:sz w:val="22"/>
          <w:szCs w:val="22"/>
        </w:rPr>
      </w:pPr>
    </w:p>
    <w:p>
      <w:pPr>
        <w:pStyle w:val="Body"/>
        <w:spacing w:after="0" w:line="240" w:lineRule="auto"/>
        <w:rPr>
          <w:sz w:val="20"/>
          <w:szCs w:val="20"/>
        </w:rPr>
      </w:pPr>
      <w:r>
        <w:rPr>
          <w:sz w:val="20"/>
          <w:szCs w:val="20"/>
          <w:rtl w:val="0"/>
          <w:lang w:val="en-US"/>
        </w:rPr>
        <w:t xml:space="preserve">Findings compiled from surveys of people accessing emergency relief services across the Anglicare Australia network (from the report, </w:t>
      </w:r>
      <w:r>
        <w:rPr>
          <w:sz w:val="20"/>
          <w:szCs w:val="20"/>
          <w:rtl w:val="0"/>
        </w:rPr>
        <w:t>“</w:t>
      </w:r>
      <w:r>
        <w:rPr>
          <w:sz w:val="20"/>
          <w:szCs w:val="20"/>
          <w:rtl w:val="0"/>
          <w:lang w:val="en-US"/>
        </w:rPr>
        <w:t>State of the Family: When There</w:t>
      </w:r>
      <w:r>
        <w:rPr>
          <w:sz w:val="20"/>
          <w:szCs w:val="20"/>
          <w:rtl w:val="0"/>
          <w:lang w:val="fr-FR"/>
        </w:rPr>
        <w:t>’</w:t>
      </w:r>
      <w:r>
        <w:rPr>
          <w:sz w:val="20"/>
          <w:szCs w:val="20"/>
          <w:rtl w:val="0"/>
          <w:lang w:val="en-US"/>
        </w:rPr>
        <w:t>s Not Enough to Eat</w:t>
      </w:r>
      <w:r>
        <w:rPr>
          <w:sz w:val="20"/>
          <w:szCs w:val="20"/>
          <w:rtl w:val="0"/>
        </w:rPr>
        <w:t xml:space="preserve">” </w:t>
      </w:r>
      <w:r>
        <w:rPr>
          <w:sz w:val="20"/>
          <w:szCs w:val="20"/>
          <w:rtl w:val="0"/>
        </w:rPr>
        <w:t>2012)</w:t>
      </w:r>
    </w:p>
    <w:p>
      <w:pPr>
        <w:pStyle w:val="Body"/>
        <w:widowControl w:val="1"/>
        <w:spacing w:after="0" w:line="240" w:lineRule="auto"/>
        <w:rPr>
          <w:sz w:val="22"/>
          <w:szCs w:val="22"/>
        </w:rPr>
      </w:pPr>
    </w:p>
    <w:p>
      <w:pPr>
        <w:pStyle w:val="Body"/>
        <w:spacing w:after="0" w:line="240" w:lineRule="auto"/>
        <w:rPr>
          <w:sz w:val="22"/>
          <w:szCs w:val="22"/>
        </w:rPr>
      </w:pPr>
      <w:r>
        <w:rPr>
          <w:i w:val="1"/>
          <w:iCs w:val="1"/>
          <w:sz w:val="22"/>
          <w:szCs w:val="22"/>
          <w:rtl w:val="0"/>
          <w:lang w:val="en-US"/>
        </w:rPr>
        <w:t>Who is food insecure?</w:t>
      </w:r>
    </w:p>
    <w:p>
      <w:pPr>
        <w:pStyle w:val="Body"/>
        <w:spacing w:after="0" w:line="240" w:lineRule="auto"/>
        <w:rPr>
          <w:sz w:val="22"/>
          <w:szCs w:val="22"/>
        </w:rPr>
      </w:pPr>
      <w:r>
        <w:rPr>
          <w:sz w:val="22"/>
          <w:szCs w:val="22"/>
          <w:rtl w:val="0"/>
          <w:lang w:val="en-US"/>
        </w:rPr>
        <w:t>61% of respondents were female.</w:t>
      </w:r>
    </w:p>
    <w:p>
      <w:pPr>
        <w:pStyle w:val="Body"/>
        <w:spacing w:after="0" w:line="240" w:lineRule="auto"/>
        <w:rPr>
          <w:sz w:val="22"/>
          <w:szCs w:val="22"/>
        </w:rPr>
      </w:pPr>
      <w:r>
        <w:rPr>
          <w:sz w:val="22"/>
          <w:szCs w:val="22"/>
          <w:rtl w:val="0"/>
          <w:lang w:val="en-US"/>
        </w:rPr>
        <w:t>32% of respondents represented lone parent households; another 28% represented single person households.</w:t>
      </w:r>
    </w:p>
    <w:p>
      <w:pPr>
        <w:pStyle w:val="Body"/>
        <w:spacing w:after="0" w:line="240" w:lineRule="auto"/>
        <w:rPr>
          <w:sz w:val="22"/>
          <w:szCs w:val="22"/>
        </w:rPr>
      </w:pPr>
      <w:r>
        <w:rPr>
          <w:sz w:val="22"/>
          <w:szCs w:val="22"/>
          <w:rtl w:val="0"/>
          <w:lang w:val="en-US"/>
        </w:rPr>
        <w:t>Indigenous people were over-represented, accounting for 17% of food insecure respondents compared to 2% of the national population.</w:t>
      </w:r>
    </w:p>
    <w:p>
      <w:pPr>
        <w:pStyle w:val="Body"/>
        <w:spacing w:after="0" w:line="240" w:lineRule="auto"/>
        <w:rPr>
          <w:sz w:val="22"/>
          <w:szCs w:val="22"/>
        </w:rPr>
      </w:pPr>
      <w:r>
        <w:rPr>
          <w:sz w:val="22"/>
          <w:szCs w:val="22"/>
          <w:rtl w:val="0"/>
          <w:lang w:val="en-US"/>
        </w:rPr>
        <w:t>67% of households had incomes of less than $1000 per fortnight.</w:t>
      </w:r>
    </w:p>
    <w:p>
      <w:pPr>
        <w:pStyle w:val="Body"/>
        <w:spacing w:after="0" w:line="240" w:lineRule="auto"/>
        <w:rPr>
          <w:sz w:val="22"/>
          <w:szCs w:val="22"/>
        </w:rPr>
      </w:pPr>
      <w:r>
        <w:rPr>
          <w:sz w:val="22"/>
          <w:szCs w:val="22"/>
          <w:rtl w:val="0"/>
          <w:lang w:val="en-US"/>
        </w:rPr>
        <w:t>77% of households have no one in paid employment.</w:t>
      </w:r>
    </w:p>
    <w:p>
      <w:pPr>
        <w:pStyle w:val="Body"/>
        <w:spacing w:after="0" w:line="240" w:lineRule="auto"/>
        <w:rPr>
          <w:sz w:val="22"/>
          <w:szCs w:val="22"/>
        </w:rPr>
      </w:pPr>
      <w:r>
        <w:rPr>
          <w:sz w:val="22"/>
          <w:szCs w:val="22"/>
          <w:rtl w:val="0"/>
          <w:lang w:val="en-US"/>
        </w:rPr>
        <w:t>Four out of five households (78%. 47% of which were in public housing) were renting and 12% were living in</w:t>
      </w:r>
    </w:p>
    <w:p>
      <w:pPr>
        <w:pStyle w:val="Body"/>
        <w:spacing w:after="0" w:line="240" w:lineRule="auto"/>
        <w:rPr>
          <w:sz w:val="22"/>
          <w:szCs w:val="22"/>
        </w:rPr>
      </w:pPr>
      <w:r>
        <w:rPr>
          <w:sz w:val="22"/>
          <w:szCs w:val="22"/>
          <w:rtl w:val="0"/>
          <w:lang w:val="en-US"/>
        </w:rPr>
        <w:t>insecure housing. 10% were paying off a mortgage or owned their own home.</w:t>
      </w:r>
    </w:p>
    <w:p>
      <w:pPr>
        <w:pStyle w:val="Body"/>
        <w:spacing w:after="0" w:line="240" w:lineRule="auto"/>
        <w:rPr>
          <w:sz w:val="22"/>
          <w:szCs w:val="22"/>
        </w:rPr>
      </w:pPr>
      <w:r>
        <w:rPr>
          <w:sz w:val="22"/>
          <w:szCs w:val="22"/>
          <w:rtl w:val="0"/>
          <w:lang w:val="en-US"/>
        </w:rPr>
        <w:t>94% of private renters were experiencing rental stress.</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rPr>
        <w:t>Hopeful Vision</w:t>
      </w:r>
    </w:p>
    <w:p>
      <w:pPr>
        <w:pStyle w:val="Body"/>
        <w:spacing w:after="0" w:line="240" w:lineRule="auto"/>
        <w:rPr>
          <w:sz w:val="22"/>
          <w:szCs w:val="22"/>
        </w:rPr>
      </w:pPr>
      <w:r>
        <w:rPr>
          <w:i w:val="1"/>
          <w:iCs w:val="1"/>
          <w:sz w:val="22"/>
          <w:szCs w:val="22"/>
          <w:rtl w:val="0"/>
          <w:lang w:val="en-US"/>
        </w:rPr>
        <w:t>video for reflection</w:t>
      </w:r>
    </w:p>
    <w:p>
      <w:pPr>
        <w:pStyle w:val="Body"/>
        <w:spacing w:after="0" w:line="240" w:lineRule="auto"/>
        <w:rPr>
          <w:sz w:val="22"/>
          <w:szCs w:val="22"/>
        </w:rPr>
      </w:pPr>
      <w:r>
        <w:rPr>
          <w:sz w:val="22"/>
          <w:szCs w:val="22"/>
          <w:rtl w:val="0"/>
          <w:lang w:val="en-US"/>
        </w:rPr>
        <w:t xml:space="preserve">Foodbank South Australia </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lang w:val="en-US"/>
        </w:rPr>
        <w:t>Closing the Gap</w:t>
      </w:r>
    </w:p>
    <w:p>
      <w:pPr>
        <w:pStyle w:val="Body"/>
        <w:spacing w:after="0" w:line="240" w:lineRule="auto"/>
        <w:rPr>
          <w:sz w:val="22"/>
          <w:szCs w:val="22"/>
        </w:rPr>
      </w:pPr>
      <w:r>
        <w:rPr>
          <w:i w:val="1"/>
          <w:iCs w:val="1"/>
          <w:sz w:val="22"/>
          <w:szCs w:val="22"/>
          <w:rtl w:val="0"/>
          <w:lang w:val="en-US"/>
        </w:rPr>
        <w:t>opportunity for action</w:t>
      </w:r>
    </w:p>
    <w:p>
      <w:pPr>
        <w:pStyle w:val="Body"/>
        <w:spacing w:after="0" w:line="240" w:lineRule="auto"/>
        <w:rPr>
          <w:sz w:val="22"/>
          <w:szCs w:val="22"/>
        </w:rPr>
      </w:pPr>
      <w:r>
        <w:rPr>
          <w:sz w:val="22"/>
          <w:szCs w:val="22"/>
          <w:rtl w:val="0"/>
          <w:lang w:val="en-US"/>
        </w:rPr>
        <w:t>Helen McIntosh reports on special meals initiative in the Lounge.</w:t>
        <w:tab/>
        <w:tab/>
      </w:r>
    </w:p>
    <w:p>
      <w:pPr>
        <w:pStyle w:val="Body"/>
        <w:spacing w:after="0" w:line="240" w:lineRule="auto"/>
        <w:rPr>
          <w:sz w:val="22"/>
          <w:szCs w:val="22"/>
        </w:rPr>
      </w:pPr>
      <w:r>
        <w:rPr>
          <w:b w:val="1"/>
          <w:bCs w:val="1"/>
          <w:sz w:val="22"/>
          <w:szCs w:val="22"/>
          <w:rtl w:val="0"/>
        </w:rPr>
        <w:t>BELONGING</w:t>
      </w:r>
    </w:p>
    <w:p>
      <w:pPr>
        <w:pStyle w:val="Body"/>
        <w:spacing w:after="0" w:line="240" w:lineRule="auto"/>
        <w:rPr>
          <w:sz w:val="22"/>
          <w:szCs w:val="22"/>
        </w:rPr>
      </w:pPr>
    </w:p>
    <w:p>
      <w:pPr>
        <w:pStyle w:val="Body"/>
        <w:spacing w:after="0" w:line="240" w:lineRule="auto"/>
        <w:rPr>
          <w:b w:val="1"/>
          <w:bCs w:val="1"/>
          <w:sz w:val="22"/>
          <w:szCs w:val="22"/>
        </w:rPr>
      </w:pPr>
      <w:r>
        <w:rPr>
          <w:b w:val="1"/>
          <w:bCs w:val="1"/>
          <w:sz w:val="22"/>
          <w:szCs w:val="22"/>
          <w:rtl w:val="0"/>
          <w:lang w:val="en-US"/>
        </w:rPr>
        <w:t>Current Reality</w:t>
      </w:r>
    </w:p>
    <w:p>
      <w:pPr>
        <w:pStyle w:val="Body"/>
        <w:spacing w:after="0" w:line="240" w:lineRule="auto"/>
        <w:rPr>
          <w:sz w:val="22"/>
          <w:szCs w:val="22"/>
        </w:rPr>
      </w:pPr>
      <w:r>
        <w:rPr>
          <w:i w:val="1"/>
          <w:iCs w:val="1"/>
          <w:sz w:val="22"/>
          <w:szCs w:val="22"/>
          <w:rtl w:val="0"/>
          <w:lang w:val="en-US"/>
        </w:rPr>
        <w:t>video for reflection</w:t>
      </w:r>
    </w:p>
    <w:p>
      <w:pPr>
        <w:pStyle w:val="Body"/>
        <w:spacing w:after="0" w:line="240" w:lineRule="auto"/>
        <w:rPr>
          <w:sz w:val="22"/>
          <w:szCs w:val="22"/>
        </w:rPr>
      </w:pPr>
      <w:r>
        <w:rPr>
          <w:sz w:val="22"/>
          <w:szCs w:val="22"/>
          <w:rtl w:val="0"/>
          <w:lang w:val="en-US"/>
        </w:rPr>
        <w:t>Homeless people give windows onto their stories</w:t>
      </w:r>
    </w:p>
    <w:p>
      <w:pPr>
        <w:pStyle w:val="Body"/>
        <w:spacing w:after="0" w:line="240" w:lineRule="auto"/>
        <w:rPr>
          <w:sz w:val="22"/>
          <w:szCs w:val="22"/>
        </w:rPr>
      </w:pPr>
      <w:r>
        <w:rPr>
          <w:sz w:val="22"/>
          <w:szCs w:val="22"/>
          <w:rtl w:val="0"/>
          <w:lang w:val="da-DK"/>
        </w:rPr>
        <w:t xml:space="preserve">soundtrack:  </w:t>
      </w:r>
      <w:r>
        <w:rPr>
          <w:i w:val="1"/>
          <w:iCs w:val="1"/>
          <w:sz w:val="22"/>
          <w:szCs w:val="22"/>
          <w:rtl w:val="0"/>
        </w:rPr>
        <w:t xml:space="preserve">Royals </w:t>
      </w:r>
      <w:r>
        <w:rPr>
          <w:sz w:val="22"/>
          <w:szCs w:val="22"/>
          <w:rtl w:val="0"/>
          <w:lang w:val="en-US"/>
        </w:rPr>
        <w:t>by Lorde</w:t>
      </w:r>
    </w:p>
    <w:p>
      <w:pPr>
        <w:pStyle w:val="Body"/>
        <w:spacing w:after="0" w:line="240" w:lineRule="auto"/>
        <w:rPr>
          <w:sz w:val="22"/>
          <w:szCs w:val="22"/>
        </w:rPr>
      </w:pPr>
      <w:r>
        <w:rPr>
          <w:sz w:val="22"/>
          <w:szCs w:val="22"/>
          <w:rtl w:val="0"/>
          <w:lang w:val="en-US"/>
        </w:rPr>
        <w:t>a song about the pressures of consumer culture</w:t>
      </w:r>
    </w:p>
    <w:p>
      <w:pPr>
        <w:pStyle w:val="Body"/>
        <w:spacing w:after="0" w:line="240" w:lineRule="auto"/>
        <w:rPr>
          <w:sz w:val="22"/>
          <w:szCs w:val="22"/>
        </w:rPr>
      </w:pPr>
      <w:r>
        <w:rPr>
          <w:sz w:val="22"/>
          <w:szCs w:val="22"/>
          <w:rtl w:val="0"/>
        </w:rPr>
        <w:t>chorus:</w:t>
      </w:r>
    </w:p>
    <w:p>
      <w:pPr>
        <w:pStyle w:val="Body"/>
        <w:spacing w:after="0" w:line="240" w:lineRule="auto"/>
        <w:rPr>
          <w:sz w:val="22"/>
          <w:szCs w:val="22"/>
        </w:rPr>
      </w:pPr>
      <w:r>
        <w:rPr>
          <w:i w:val="1"/>
          <w:iCs w:val="1"/>
          <w:sz w:val="22"/>
          <w:szCs w:val="22"/>
          <w:rtl w:val="0"/>
          <w:lang w:val="nl-NL"/>
        </w:rPr>
        <w:t>And we</w:t>
      </w:r>
      <w:r>
        <w:rPr>
          <w:i w:val="1"/>
          <w:iCs w:val="1"/>
          <w:sz w:val="22"/>
          <w:szCs w:val="22"/>
          <w:rtl w:val="0"/>
          <w:lang w:val="fr-FR"/>
        </w:rPr>
        <w:t>’</w:t>
      </w:r>
      <w:r>
        <w:rPr>
          <w:i w:val="1"/>
          <w:iCs w:val="1"/>
          <w:sz w:val="22"/>
          <w:szCs w:val="22"/>
          <w:rtl w:val="0"/>
          <w:lang w:val="en-US"/>
        </w:rPr>
        <w:t>ll never be royals (royals)</w:t>
      </w:r>
    </w:p>
    <w:p>
      <w:pPr>
        <w:pStyle w:val="Body"/>
        <w:spacing w:after="0" w:line="240" w:lineRule="auto"/>
        <w:rPr>
          <w:sz w:val="22"/>
          <w:szCs w:val="22"/>
        </w:rPr>
      </w:pPr>
      <w:r>
        <w:rPr>
          <w:i w:val="1"/>
          <w:iCs w:val="1"/>
          <w:sz w:val="22"/>
          <w:szCs w:val="22"/>
          <w:rtl w:val="0"/>
          <w:lang w:val="fr-FR"/>
        </w:rPr>
        <w:t>It don</w:t>
      </w:r>
      <w:r>
        <w:rPr>
          <w:i w:val="1"/>
          <w:iCs w:val="1"/>
          <w:sz w:val="22"/>
          <w:szCs w:val="22"/>
          <w:rtl w:val="0"/>
          <w:lang w:val="fr-FR"/>
        </w:rPr>
        <w:t>’</w:t>
      </w:r>
      <w:r>
        <w:rPr>
          <w:i w:val="1"/>
          <w:iCs w:val="1"/>
          <w:sz w:val="22"/>
          <w:szCs w:val="22"/>
          <w:rtl w:val="0"/>
          <w:lang w:val="nl-NL"/>
        </w:rPr>
        <w:t>t run in our blood</w:t>
      </w:r>
    </w:p>
    <w:p>
      <w:pPr>
        <w:pStyle w:val="Body"/>
        <w:spacing w:after="0" w:line="240" w:lineRule="auto"/>
        <w:rPr>
          <w:sz w:val="22"/>
          <w:szCs w:val="22"/>
        </w:rPr>
      </w:pPr>
      <w:r>
        <w:rPr>
          <w:i w:val="1"/>
          <w:iCs w:val="1"/>
          <w:sz w:val="22"/>
          <w:szCs w:val="22"/>
          <w:rtl w:val="0"/>
          <w:lang w:val="en-US"/>
        </w:rPr>
        <w:t>That kind of lux just ain</w:t>
      </w:r>
      <w:r>
        <w:rPr>
          <w:i w:val="1"/>
          <w:iCs w:val="1"/>
          <w:sz w:val="22"/>
          <w:szCs w:val="22"/>
          <w:rtl w:val="0"/>
          <w:lang w:val="fr-FR"/>
        </w:rPr>
        <w:t>’</w:t>
      </w:r>
      <w:r>
        <w:rPr>
          <w:i w:val="1"/>
          <w:iCs w:val="1"/>
          <w:sz w:val="22"/>
          <w:szCs w:val="22"/>
          <w:rtl w:val="0"/>
          <w:lang w:val="en-US"/>
        </w:rPr>
        <w:t xml:space="preserve">t  for us, we crave a </w:t>
      </w:r>
    </w:p>
    <w:p>
      <w:pPr>
        <w:pStyle w:val="Body"/>
        <w:spacing w:after="0" w:line="240" w:lineRule="auto"/>
        <w:rPr>
          <w:sz w:val="22"/>
          <w:szCs w:val="22"/>
        </w:rPr>
      </w:pPr>
      <w:r>
        <w:rPr>
          <w:i w:val="1"/>
          <w:iCs w:val="1"/>
          <w:sz w:val="22"/>
          <w:szCs w:val="22"/>
          <w:rtl w:val="0"/>
          <w:lang w:val="en-US"/>
        </w:rPr>
        <w:t>different kind of buzz</w:t>
      </w:r>
    </w:p>
    <w:p>
      <w:pPr>
        <w:pStyle w:val="Body"/>
        <w:spacing w:after="0" w:line="240" w:lineRule="auto"/>
        <w:rPr>
          <w:sz w:val="22"/>
          <w:szCs w:val="22"/>
        </w:rPr>
      </w:pPr>
      <w:r>
        <w:rPr>
          <w:i w:val="1"/>
          <w:iCs w:val="1"/>
          <w:sz w:val="22"/>
          <w:szCs w:val="22"/>
          <w:rtl w:val="0"/>
          <w:lang w:val="en-US"/>
        </w:rPr>
        <w:t>Let me be your ruler (ruler)</w:t>
      </w:r>
    </w:p>
    <w:p>
      <w:pPr>
        <w:pStyle w:val="Body"/>
        <w:spacing w:after="0" w:line="240" w:lineRule="auto"/>
        <w:rPr>
          <w:sz w:val="22"/>
          <w:szCs w:val="22"/>
        </w:rPr>
      </w:pPr>
      <w:r>
        <w:rPr>
          <w:i w:val="1"/>
          <w:iCs w:val="1"/>
          <w:sz w:val="22"/>
          <w:szCs w:val="22"/>
          <w:rtl w:val="0"/>
          <w:lang w:val="en-US"/>
        </w:rPr>
        <w:t>You can call me queen bee</w:t>
      </w:r>
    </w:p>
    <w:p>
      <w:pPr>
        <w:pStyle w:val="Body"/>
        <w:spacing w:after="0" w:line="240" w:lineRule="auto"/>
        <w:rPr>
          <w:sz w:val="22"/>
          <w:szCs w:val="22"/>
        </w:rPr>
      </w:pPr>
      <w:r>
        <w:rPr>
          <w:i w:val="1"/>
          <w:iCs w:val="1"/>
          <w:sz w:val="22"/>
          <w:szCs w:val="22"/>
          <w:rtl w:val="0"/>
        </w:rPr>
        <w:t>And baby I</w:t>
      </w:r>
      <w:r>
        <w:rPr>
          <w:i w:val="1"/>
          <w:iCs w:val="1"/>
          <w:sz w:val="22"/>
          <w:szCs w:val="22"/>
          <w:rtl w:val="0"/>
          <w:lang w:val="fr-FR"/>
        </w:rPr>
        <w:t>’</w:t>
      </w:r>
      <w:r>
        <w:rPr>
          <w:i w:val="1"/>
          <w:iCs w:val="1"/>
          <w:sz w:val="22"/>
          <w:szCs w:val="22"/>
          <w:rtl w:val="0"/>
          <w:lang w:val="en-US"/>
        </w:rPr>
        <w:t>ll rule, I</w:t>
      </w:r>
      <w:r>
        <w:rPr>
          <w:i w:val="1"/>
          <w:iCs w:val="1"/>
          <w:sz w:val="22"/>
          <w:szCs w:val="22"/>
          <w:rtl w:val="0"/>
          <w:lang w:val="fr-FR"/>
        </w:rPr>
        <w:t>’</w:t>
      </w:r>
      <w:r>
        <w:rPr>
          <w:i w:val="1"/>
          <w:iCs w:val="1"/>
          <w:sz w:val="22"/>
          <w:szCs w:val="22"/>
          <w:rtl w:val="0"/>
          <w:lang w:val="en-US"/>
        </w:rPr>
        <w:t>ll rule, I</w:t>
      </w:r>
      <w:r>
        <w:rPr>
          <w:i w:val="1"/>
          <w:iCs w:val="1"/>
          <w:sz w:val="22"/>
          <w:szCs w:val="22"/>
          <w:rtl w:val="0"/>
          <w:lang w:val="fr-FR"/>
        </w:rPr>
        <w:t>’</w:t>
      </w:r>
      <w:r>
        <w:rPr>
          <w:i w:val="1"/>
          <w:iCs w:val="1"/>
          <w:sz w:val="22"/>
          <w:szCs w:val="22"/>
          <w:rtl w:val="0"/>
          <w:lang w:val="en-US"/>
        </w:rPr>
        <w:t>ll rule, I</w:t>
      </w:r>
      <w:r>
        <w:rPr>
          <w:i w:val="1"/>
          <w:iCs w:val="1"/>
          <w:sz w:val="22"/>
          <w:szCs w:val="22"/>
          <w:rtl w:val="0"/>
          <w:lang w:val="fr-FR"/>
        </w:rPr>
        <w:t>’</w:t>
      </w:r>
      <w:r>
        <w:rPr>
          <w:i w:val="1"/>
          <w:iCs w:val="1"/>
          <w:sz w:val="22"/>
          <w:szCs w:val="22"/>
          <w:rtl w:val="0"/>
          <w:lang w:val="en-US"/>
        </w:rPr>
        <w:t>ll rule</w:t>
      </w:r>
    </w:p>
    <w:p>
      <w:pPr>
        <w:pStyle w:val="Body"/>
        <w:spacing w:after="0" w:line="240" w:lineRule="auto"/>
        <w:rPr>
          <w:sz w:val="22"/>
          <w:szCs w:val="22"/>
        </w:rPr>
      </w:pPr>
      <w:r>
        <w:rPr>
          <w:i w:val="1"/>
          <w:iCs w:val="1"/>
          <w:sz w:val="22"/>
          <w:szCs w:val="22"/>
          <w:rtl w:val="0"/>
          <w:lang w:val="en-US"/>
        </w:rPr>
        <w:t>Let me live that fantasy</w:t>
      </w:r>
    </w:p>
    <w:p>
      <w:pPr>
        <w:pStyle w:val="Body"/>
        <w:spacing w:after="0" w:line="240" w:lineRule="auto"/>
        <w:rPr>
          <w:sz w:val="22"/>
          <w:szCs w:val="22"/>
        </w:rPr>
      </w:pPr>
    </w:p>
    <w:p>
      <w:pPr>
        <w:pStyle w:val="Body"/>
        <w:spacing w:after="0" w:line="240" w:lineRule="auto"/>
        <w:rPr>
          <w:b w:val="1"/>
          <w:bCs w:val="1"/>
          <w:sz w:val="22"/>
          <w:szCs w:val="22"/>
        </w:rPr>
      </w:pPr>
      <w:r>
        <w:rPr>
          <w:b w:val="1"/>
          <w:bCs w:val="1"/>
          <w:sz w:val="22"/>
          <w:szCs w:val="22"/>
          <w:rtl w:val="0"/>
        </w:rPr>
        <w:t>Hopeful vision</w:t>
      </w:r>
    </w:p>
    <w:p>
      <w:pPr>
        <w:pStyle w:val="Body"/>
        <w:spacing w:after="0" w:line="240" w:lineRule="auto"/>
        <w:rPr>
          <w:sz w:val="22"/>
          <w:szCs w:val="22"/>
        </w:rPr>
      </w:pPr>
      <w:r>
        <w:rPr>
          <w:i w:val="1"/>
          <w:iCs w:val="1"/>
          <w:sz w:val="22"/>
          <w:szCs w:val="22"/>
          <w:rtl w:val="0"/>
          <w:lang w:val="en-US"/>
        </w:rPr>
        <w:t>reading for reflection</w:t>
      </w:r>
    </w:p>
    <w:p>
      <w:pPr>
        <w:pStyle w:val="Body"/>
        <w:spacing w:after="0" w:line="240" w:lineRule="auto"/>
        <w:rPr>
          <w:sz w:val="22"/>
          <w:szCs w:val="22"/>
        </w:rPr>
      </w:pPr>
      <w:r>
        <w:rPr>
          <w:sz w:val="22"/>
          <w:szCs w:val="22"/>
          <w:rtl w:val="0"/>
        </w:rPr>
        <w:t>Isaiah 25:  4-9</w:t>
      </w:r>
    </w:p>
    <w:p>
      <w:pPr>
        <w:pStyle w:val="Body"/>
        <w:spacing w:after="0" w:line="240" w:lineRule="auto"/>
        <w:rPr>
          <w:sz w:val="22"/>
          <w:szCs w:val="22"/>
        </w:rPr>
      </w:pPr>
    </w:p>
    <w:p>
      <w:pPr>
        <w:pStyle w:val="Body"/>
        <w:spacing w:after="0" w:line="240" w:lineRule="auto"/>
        <w:rPr>
          <w:b w:val="1"/>
          <w:bCs w:val="1"/>
          <w:sz w:val="22"/>
          <w:szCs w:val="22"/>
        </w:rPr>
      </w:pPr>
      <w:r>
        <w:rPr>
          <w:b w:val="1"/>
          <w:bCs w:val="1"/>
          <w:sz w:val="22"/>
          <w:szCs w:val="22"/>
          <w:rtl w:val="0"/>
          <w:lang w:val="en-US"/>
        </w:rPr>
        <w:t>Closing the Gap</w:t>
      </w:r>
    </w:p>
    <w:p>
      <w:pPr>
        <w:pStyle w:val="Body"/>
        <w:spacing w:after="0" w:line="240" w:lineRule="auto"/>
        <w:rPr>
          <w:sz w:val="22"/>
          <w:szCs w:val="22"/>
        </w:rPr>
      </w:pPr>
      <w:r>
        <w:rPr>
          <w:i w:val="1"/>
          <w:iCs w:val="1"/>
          <w:sz w:val="22"/>
          <w:szCs w:val="22"/>
          <w:rtl w:val="0"/>
          <w:lang w:val="en-US"/>
        </w:rPr>
        <w:t>opportunity for action</w:t>
      </w:r>
    </w:p>
    <w:p>
      <w:pPr>
        <w:pStyle w:val="Body"/>
        <w:spacing w:after="0" w:line="240" w:lineRule="auto"/>
        <w:rPr>
          <w:sz w:val="22"/>
          <w:szCs w:val="22"/>
        </w:rPr>
      </w:pPr>
      <w:r>
        <w:rPr>
          <w:sz w:val="22"/>
          <w:szCs w:val="22"/>
          <w:rtl w:val="0"/>
          <w:lang w:val="en-US"/>
        </w:rPr>
        <w:t xml:space="preserve">David Davis reports on our Angels opportunity at Hutt Street Centre. </w:t>
      </w:r>
    </w:p>
    <w:p>
      <w:pPr>
        <w:pStyle w:val="Body"/>
        <w:spacing w:after="0" w:line="240" w:lineRule="auto"/>
        <w:rPr>
          <w:sz w:val="22"/>
          <w:szCs w:val="22"/>
        </w:rPr>
      </w:pPr>
    </w:p>
    <w:p>
      <w:pPr>
        <w:pStyle w:val="Body"/>
        <w:widowControl w:val="1"/>
        <w:spacing w:after="0" w:line="240" w:lineRule="auto"/>
        <w:rPr>
          <w:sz w:val="22"/>
          <w:szCs w:val="22"/>
        </w:rPr>
      </w:pPr>
      <w:r>
        <w:rPr>
          <w:b w:val="1"/>
          <w:bCs w:val="1"/>
          <w:sz w:val="22"/>
          <w:szCs w:val="22"/>
          <w:rtl w:val="0"/>
          <w:lang w:val="en-US"/>
        </w:rPr>
        <w:t>Song for Reflection</w:t>
      </w:r>
      <w:r>
        <w:rPr>
          <w:sz w:val="22"/>
          <w:szCs w:val="22"/>
          <w:rtl w:val="0"/>
          <w:lang w:val="da-DK"/>
        </w:rPr>
        <w:t>Songs for Pilgrims 6</w:t>
      </w:r>
      <w:r>
        <w:rPr>
          <w:i w:val="1"/>
          <w:iCs w:val="1"/>
          <w:sz w:val="22"/>
          <w:szCs w:val="22"/>
        </w:rPr>
        <w:tab/>
      </w:r>
      <w:r>
        <w:rPr>
          <w:sz w:val="22"/>
          <w:szCs w:val="22"/>
          <w:rtl w:val="0"/>
          <w:lang w:val="nl-NL"/>
        </w:rPr>
        <w:t xml:space="preserve">Child at our door </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rPr>
        <w:t>BEING</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lang w:val="en-US"/>
        </w:rPr>
        <w:t>Current reality</w:t>
      </w:r>
    </w:p>
    <w:p>
      <w:pPr>
        <w:pStyle w:val="Body"/>
        <w:spacing w:after="0" w:line="240" w:lineRule="auto"/>
        <w:rPr>
          <w:sz w:val="22"/>
          <w:szCs w:val="22"/>
        </w:rPr>
      </w:pPr>
      <w:r>
        <w:rPr>
          <w:i w:val="1"/>
          <w:iCs w:val="1"/>
          <w:sz w:val="22"/>
          <w:szCs w:val="22"/>
          <w:rtl w:val="0"/>
          <w:lang w:val="en-US"/>
        </w:rPr>
        <w:t>thought for reflection</w:t>
      </w:r>
    </w:p>
    <w:p>
      <w:pPr>
        <w:pStyle w:val="Body"/>
        <w:spacing w:after="0" w:line="240" w:lineRule="auto"/>
        <w:rPr>
          <w:sz w:val="22"/>
          <w:szCs w:val="22"/>
        </w:rPr>
      </w:pPr>
      <w:r>
        <w:rPr>
          <w:sz w:val="22"/>
          <w:szCs w:val="22"/>
          <w:rtl w:val="0"/>
          <w:lang w:val="en-US"/>
        </w:rPr>
        <w:t>We think sometimes that poverty is only being hungry, naked, homeless.</w:t>
      </w:r>
    </w:p>
    <w:p>
      <w:pPr>
        <w:pStyle w:val="Body"/>
        <w:spacing w:after="0" w:line="240" w:lineRule="auto"/>
        <w:rPr>
          <w:sz w:val="22"/>
          <w:szCs w:val="22"/>
        </w:rPr>
      </w:pPr>
      <w:r>
        <w:rPr>
          <w:sz w:val="22"/>
          <w:szCs w:val="22"/>
          <w:rtl w:val="0"/>
          <w:lang w:val="en-US"/>
        </w:rPr>
        <w:t xml:space="preserve">The poverty of being unwanted, unloved and uncared for </w:t>
      </w:r>
    </w:p>
    <w:p>
      <w:pPr>
        <w:pStyle w:val="Body"/>
        <w:spacing w:after="0" w:line="240" w:lineRule="auto"/>
        <w:rPr>
          <w:sz w:val="22"/>
          <w:szCs w:val="22"/>
        </w:rPr>
      </w:pPr>
      <w:r>
        <w:rPr>
          <w:sz w:val="22"/>
          <w:szCs w:val="22"/>
          <w:rtl w:val="0"/>
          <w:lang w:val="en-US"/>
        </w:rPr>
        <w:t>is the greatest poverty.</w:t>
      </w:r>
    </w:p>
    <w:p>
      <w:pPr>
        <w:pStyle w:val="Body"/>
        <w:spacing w:after="0" w:line="240" w:lineRule="auto"/>
        <w:rPr>
          <w:sz w:val="22"/>
          <w:szCs w:val="22"/>
        </w:rPr>
      </w:pPr>
      <w:r>
        <w:rPr>
          <w:sz w:val="22"/>
          <w:szCs w:val="22"/>
          <w:rtl w:val="0"/>
          <w:lang w:val="en-US"/>
        </w:rPr>
        <w:t>We must start in our own homes</w:t>
      </w:r>
    </w:p>
    <w:p>
      <w:pPr>
        <w:pStyle w:val="Body"/>
        <w:spacing w:after="0" w:line="240" w:lineRule="auto"/>
        <w:rPr>
          <w:sz w:val="22"/>
          <w:szCs w:val="22"/>
        </w:rPr>
      </w:pPr>
      <w:r>
        <w:rPr>
          <w:sz w:val="22"/>
          <w:szCs w:val="22"/>
          <w:rtl w:val="0"/>
          <w:lang w:val="en-US"/>
        </w:rPr>
        <w:t xml:space="preserve">to remedy this kind of poverty. </w:t>
      </w:r>
    </w:p>
    <w:p>
      <w:pPr>
        <w:pStyle w:val="Body"/>
        <w:spacing w:after="0" w:line="240" w:lineRule="auto"/>
        <w:rPr>
          <w:sz w:val="22"/>
          <w:szCs w:val="22"/>
        </w:rPr>
      </w:pPr>
      <w:r>
        <w:rPr>
          <w:i w:val="1"/>
          <w:iCs w:val="1"/>
          <w:sz w:val="22"/>
          <w:szCs w:val="22"/>
          <w:rtl w:val="0"/>
          <w:lang w:val="en-US"/>
        </w:rPr>
        <w:t>Mother Teresa</w:t>
      </w:r>
    </w:p>
    <w:p>
      <w:pPr>
        <w:pStyle w:val="Body"/>
        <w:spacing w:after="0" w:line="240" w:lineRule="auto"/>
        <w:rPr>
          <w:sz w:val="22"/>
          <w:szCs w:val="22"/>
        </w:rPr>
      </w:pPr>
      <w:r>
        <w:rPr>
          <w:b w:val="1"/>
          <w:bCs w:val="1"/>
          <w:sz w:val="22"/>
          <w:szCs w:val="22"/>
          <w:rtl w:val="0"/>
        </w:rPr>
        <w:t>Hopeful vision</w:t>
      </w:r>
    </w:p>
    <w:p>
      <w:pPr>
        <w:pStyle w:val="Body"/>
        <w:spacing w:after="0" w:line="240" w:lineRule="auto"/>
        <w:rPr>
          <w:sz w:val="22"/>
          <w:szCs w:val="22"/>
        </w:rPr>
      </w:pPr>
      <w:r>
        <w:rPr>
          <w:i w:val="1"/>
          <w:iCs w:val="1"/>
          <w:sz w:val="22"/>
          <w:szCs w:val="22"/>
          <w:rtl w:val="0"/>
          <w:lang w:val="en-US"/>
        </w:rPr>
        <w:t>receiving the offering, with music for reflection</w:t>
      </w:r>
    </w:p>
    <w:p>
      <w:pPr>
        <w:pStyle w:val="Body"/>
        <w:widowControl w:val="1"/>
        <w:spacing w:after="0" w:line="240" w:lineRule="auto"/>
        <w:rPr>
          <w:sz w:val="22"/>
          <w:szCs w:val="22"/>
        </w:rPr>
      </w:pPr>
    </w:p>
    <w:p>
      <w:pPr>
        <w:pStyle w:val="Body"/>
        <w:spacing w:after="0" w:line="240" w:lineRule="auto"/>
        <w:rPr>
          <w:sz w:val="22"/>
          <w:szCs w:val="22"/>
        </w:rPr>
      </w:pPr>
      <w:r>
        <w:rPr>
          <w:i w:val="1"/>
          <w:iCs w:val="1"/>
          <w:sz w:val="22"/>
          <w:szCs w:val="22"/>
          <w:rtl w:val="0"/>
          <w:lang w:val="en-US"/>
        </w:rPr>
        <w:t>Prayer of Dedication</w:t>
      </w:r>
    </w:p>
    <w:p>
      <w:pPr>
        <w:pStyle w:val="Body"/>
        <w:spacing w:after="0" w:line="240" w:lineRule="auto"/>
        <w:rPr>
          <w:sz w:val="22"/>
          <w:szCs w:val="22"/>
        </w:rPr>
      </w:pPr>
      <w:r>
        <w:rPr>
          <w:sz w:val="22"/>
          <w:szCs w:val="22"/>
          <w:rtl w:val="0"/>
          <w:lang w:val="en-US"/>
        </w:rPr>
        <w:t xml:space="preserve">By these gifts, </w:t>
      </w:r>
    </w:p>
    <w:p>
      <w:pPr>
        <w:pStyle w:val="Body"/>
        <w:spacing w:after="0" w:line="240" w:lineRule="auto"/>
        <w:rPr>
          <w:sz w:val="22"/>
          <w:szCs w:val="22"/>
        </w:rPr>
      </w:pPr>
      <w:r>
        <w:rPr>
          <w:sz w:val="22"/>
          <w:szCs w:val="22"/>
          <w:rtl w:val="0"/>
          <w:lang w:val="en-US"/>
        </w:rPr>
        <w:t>may we become and be</w:t>
      </w:r>
    </w:p>
    <w:p>
      <w:pPr>
        <w:pStyle w:val="Body"/>
        <w:spacing w:after="0" w:line="240" w:lineRule="auto"/>
        <w:rPr>
          <w:sz w:val="22"/>
          <w:szCs w:val="22"/>
        </w:rPr>
      </w:pPr>
      <w:r>
        <w:rPr>
          <w:sz w:val="22"/>
          <w:szCs w:val="22"/>
          <w:rtl w:val="0"/>
          <w:lang w:val="en-US"/>
        </w:rPr>
        <w:t>a nurturing, sheltering tree:</w:t>
      </w:r>
    </w:p>
    <w:p>
      <w:pPr>
        <w:pStyle w:val="Body"/>
        <w:spacing w:after="0" w:line="240" w:lineRule="auto"/>
        <w:rPr>
          <w:sz w:val="22"/>
          <w:szCs w:val="22"/>
        </w:rPr>
      </w:pPr>
      <w:r>
        <w:rPr>
          <w:sz w:val="22"/>
          <w:szCs w:val="22"/>
          <w:rtl w:val="0"/>
          <w:lang w:val="en-US"/>
        </w:rPr>
        <w:t>shade in which to rest</w:t>
      </w:r>
    </w:p>
    <w:p>
      <w:pPr>
        <w:pStyle w:val="Body"/>
        <w:spacing w:after="0" w:line="240" w:lineRule="auto"/>
        <w:rPr>
          <w:sz w:val="22"/>
          <w:szCs w:val="22"/>
        </w:rPr>
      </w:pPr>
      <w:r>
        <w:rPr>
          <w:sz w:val="22"/>
          <w:szCs w:val="22"/>
          <w:rtl w:val="0"/>
          <w:lang w:val="en-US"/>
        </w:rPr>
        <w:t>bearing fruit of dignity.</w:t>
      </w:r>
    </w:p>
    <w:p>
      <w:pPr>
        <w:pStyle w:val="Body"/>
        <w:spacing w:after="0" w:line="240" w:lineRule="auto"/>
        <w:rPr>
          <w:sz w:val="22"/>
          <w:szCs w:val="22"/>
        </w:rPr>
      </w:pPr>
      <w:r>
        <w:rPr>
          <w:b w:val="1"/>
          <w:bCs w:val="1"/>
          <w:sz w:val="22"/>
          <w:szCs w:val="22"/>
          <w:rtl w:val="0"/>
        </w:rPr>
        <w:t>Amen.</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lang w:val="en-US"/>
        </w:rPr>
        <w:t>Closing the gap</w:t>
      </w:r>
    </w:p>
    <w:p>
      <w:pPr>
        <w:pStyle w:val="Body"/>
        <w:spacing w:after="0" w:line="240" w:lineRule="auto"/>
        <w:rPr>
          <w:sz w:val="22"/>
          <w:szCs w:val="22"/>
        </w:rPr>
      </w:pPr>
      <w:r>
        <w:rPr>
          <w:i w:val="1"/>
          <w:iCs w:val="1"/>
          <w:sz w:val="22"/>
          <w:szCs w:val="22"/>
          <w:rtl w:val="0"/>
          <w:lang w:val="en-US"/>
        </w:rPr>
        <w:t>prayerful reflection</w:t>
      </w:r>
    </w:p>
    <w:p>
      <w:pPr>
        <w:pStyle w:val="Body"/>
        <w:widowControl w:val="1"/>
        <w:spacing w:after="0" w:line="240" w:lineRule="auto"/>
        <w:rPr>
          <w:sz w:val="22"/>
          <w:szCs w:val="22"/>
        </w:rPr>
      </w:pPr>
    </w:p>
    <w:p>
      <w:pPr>
        <w:pStyle w:val="Body"/>
        <w:spacing w:after="0" w:line="240" w:lineRule="auto"/>
        <w:rPr>
          <w:sz w:val="22"/>
          <w:szCs w:val="22"/>
        </w:rPr>
      </w:pPr>
      <w:r>
        <w:rPr>
          <w:sz w:val="22"/>
          <w:szCs w:val="22"/>
          <w:rtl w:val="0"/>
          <w:lang w:val="en-US"/>
        </w:rPr>
        <w:t>Let us ask God for the coming of the kin-dom:</w:t>
      </w:r>
    </w:p>
    <w:p>
      <w:pPr>
        <w:pStyle w:val="Body"/>
        <w:widowControl w:val="1"/>
        <w:spacing w:after="0" w:line="240" w:lineRule="auto"/>
        <w:rPr>
          <w:sz w:val="22"/>
          <w:szCs w:val="22"/>
        </w:rPr>
      </w:pPr>
    </w:p>
    <w:p>
      <w:pPr>
        <w:pStyle w:val="Body"/>
        <w:spacing w:after="0" w:line="240" w:lineRule="auto"/>
        <w:rPr>
          <w:sz w:val="22"/>
          <w:szCs w:val="22"/>
        </w:rPr>
      </w:pPr>
      <w:r>
        <w:rPr>
          <w:sz w:val="22"/>
          <w:szCs w:val="22"/>
          <w:rtl w:val="0"/>
          <w:lang w:val="en-US"/>
        </w:rPr>
        <w:t xml:space="preserve">God of the poor, we hear your voice calling us to serve this city and its people, especially the forgotten ones and those on the margins. </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lang w:val="en-US"/>
        </w:rPr>
        <w:t>(Sung response:  God Weeps, v. 1 #16 in Songs for Pilgrims)</w:t>
      </w:r>
    </w:p>
    <w:p>
      <w:pPr>
        <w:pStyle w:val="Body"/>
        <w:widowControl w:val="1"/>
        <w:spacing w:after="0" w:line="240" w:lineRule="auto"/>
        <w:rPr>
          <w:sz w:val="22"/>
          <w:szCs w:val="22"/>
        </w:rPr>
      </w:pPr>
    </w:p>
    <w:p>
      <w:pPr>
        <w:pStyle w:val="Body"/>
        <w:spacing w:after="0" w:line="240" w:lineRule="auto"/>
        <w:rPr>
          <w:sz w:val="22"/>
          <w:szCs w:val="22"/>
        </w:rPr>
      </w:pPr>
      <w:r>
        <w:rPr>
          <w:sz w:val="22"/>
          <w:szCs w:val="22"/>
          <w:rtl w:val="0"/>
          <w:lang w:val="en-US"/>
        </w:rPr>
        <w:t>God of the hungry, we remember today and pray for city agencies,</w:t>
      </w:r>
    </w:p>
    <w:p>
      <w:pPr>
        <w:pStyle w:val="Body"/>
        <w:spacing w:after="0" w:line="240" w:lineRule="auto"/>
        <w:rPr>
          <w:sz w:val="22"/>
          <w:szCs w:val="22"/>
        </w:rPr>
      </w:pPr>
      <w:r>
        <w:rPr>
          <w:sz w:val="22"/>
          <w:szCs w:val="22"/>
          <w:rtl w:val="0"/>
          <w:lang w:val="en-US"/>
        </w:rPr>
        <w:t>gifted leaders and all those who work in this city to bind up the broken</w:t>
      </w:r>
    </w:p>
    <w:p>
      <w:pPr>
        <w:pStyle w:val="Body"/>
        <w:spacing w:after="0" w:line="240" w:lineRule="auto"/>
        <w:rPr>
          <w:sz w:val="22"/>
          <w:szCs w:val="22"/>
        </w:rPr>
      </w:pPr>
      <w:r>
        <w:rPr>
          <w:sz w:val="22"/>
          <w:szCs w:val="22"/>
          <w:rtl w:val="0"/>
          <w:lang w:val="en-US"/>
        </w:rPr>
        <w:t xml:space="preserve">and challenge others to act with justice. </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lang w:val="en-US"/>
        </w:rPr>
        <w:t>(Sung response:  God Weeps, v. 3 #16 in Songs for Pilgrims)</w:t>
      </w:r>
    </w:p>
    <w:p>
      <w:pPr>
        <w:pStyle w:val="Body"/>
        <w:widowControl w:val="1"/>
        <w:spacing w:after="0" w:line="240" w:lineRule="auto"/>
        <w:rPr>
          <w:sz w:val="22"/>
          <w:szCs w:val="22"/>
        </w:rPr>
      </w:pPr>
    </w:p>
    <w:p>
      <w:pPr>
        <w:pStyle w:val="Body"/>
        <w:spacing w:after="0" w:line="240" w:lineRule="auto"/>
        <w:rPr>
          <w:sz w:val="22"/>
          <w:szCs w:val="22"/>
        </w:rPr>
      </w:pPr>
      <w:r>
        <w:rPr>
          <w:sz w:val="22"/>
          <w:szCs w:val="22"/>
          <w:rtl w:val="0"/>
          <w:lang w:val="en-US"/>
        </w:rPr>
        <w:t>God of the desolate, we think of those in this city who can find no work</w:t>
      </w:r>
    </w:p>
    <w:p>
      <w:pPr>
        <w:pStyle w:val="Body"/>
        <w:spacing w:after="0" w:line="240" w:lineRule="auto"/>
        <w:rPr>
          <w:sz w:val="22"/>
          <w:szCs w:val="22"/>
        </w:rPr>
      </w:pPr>
      <w:r>
        <w:rPr>
          <w:sz w:val="22"/>
          <w:szCs w:val="22"/>
          <w:rtl w:val="0"/>
          <w:lang w:val="en-US"/>
        </w:rPr>
        <w:t>and who are at risk,</w:t>
      </w:r>
    </w:p>
    <w:p>
      <w:pPr>
        <w:pStyle w:val="Body"/>
        <w:spacing w:after="0" w:line="240" w:lineRule="auto"/>
        <w:rPr>
          <w:sz w:val="22"/>
          <w:szCs w:val="22"/>
        </w:rPr>
      </w:pPr>
      <w:r>
        <w:rPr>
          <w:sz w:val="22"/>
          <w:szCs w:val="22"/>
          <w:rtl w:val="0"/>
          <w:lang w:val="en-US"/>
        </w:rPr>
        <w:t xml:space="preserve">those who suffer discrimination and are isolated. </w:t>
      </w:r>
    </w:p>
    <w:p>
      <w:pPr>
        <w:pStyle w:val="Body"/>
        <w:spacing w:after="0" w:line="240" w:lineRule="auto"/>
        <w:rPr>
          <w:sz w:val="22"/>
          <w:szCs w:val="22"/>
        </w:rPr>
      </w:pPr>
      <w:r>
        <w:rPr>
          <w:sz w:val="22"/>
          <w:szCs w:val="22"/>
          <w:rtl w:val="0"/>
          <w:lang w:val="en-US"/>
        </w:rPr>
        <w:t>We pray for those who provide a welcome place and a healing space,</w:t>
      </w:r>
    </w:p>
    <w:p>
      <w:pPr>
        <w:pStyle w:val="Body"/>
        <w:spacing w:after="0" w:line="240" w:lineRule="auto"/>
        <w:rPr>
          <w:sz w:val="22"/>
          <w:szCs w:val="22"/>
        </w:rPr>
      </w:pPr>
      <w:r>
        <w:rPr>
          <w:sz w:val="22"/>
          <w:szCs w:val="22"/>
          <w:rtl w:val="0"/>
          <w:lang w:val="en-US"/>
        </w:rPr>
        <w:t>who speak out for those with no voice</w:t>
      </w:r>
    </w:p>
    <w:p>
      <w:pPr>
        <w:pStyle w:val="Body"/>
        <w:spacing w:after="0" w:line="240" w:lineRule="auto"/>
        <w:rPr>
          <w:sz w:val="22"/>
          <w:szCs w:val="22"/>
        </w:rPr>
      </w:pPr>
      <w:r>
        <w:rPr>
          <w:sz w:val="22"/>
          <w:szCs w:val="22"/>
          <w:rtl w:val="0"/>
          <w:lang w:val="en-US"/>
        </w:rPr>
        <w:t xml:space="preserve">and who work to sustain services for those in need who make this city their home. </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lang w:val="en-US"/>
        </w:rPr>
        <w:t>(Sung response:  God Weeps, v. 4 #16 in Songs for Pilgrims)</w:t>
      </w:r>
    </w:p>
    <w:p>
      <w:pPr>
        <w:pStyle w:val="Body"/>
        <w:widowControl w:val="1"/>
        <w:spacing w:after="0" w:line="240" w:lineRule="auto"/>
        <w:rPr>
          <w:sz w:val="22"/>
          <w:szCs w:val="22"/>
        </w:rPr>
      </w:pP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lang w:val="en-US"/>
        </w:rPr>
        <w:t>The Lord</w:t>
      </w:r>
      <w:r>
        <w:rPr>
          <w:b w:val="1"/>
          <w:bCs w:val="1"/>
          <w:sz w:val="22"/>
          <w:szCs w:val="22"/>
          <w:rtl w:val="0"/>
          <w:lang w:val="fr-FR"/>
        </w:rPr>
        <w:t>’</w:t>
      </w:r>
      <w:r>
        <w:rPr>
          <w:b w:val="1"/>
          <w:bCs w:val="1"/>
          <w:sz w:val="22"/>
          <w:szCs w:val="22"/>
          <w:rtl w:val="0"/>
        </w:rPr>
        <w:t xml:space="preserve">s Prayer </w:t>
      </w:r>
      <w:r>
        <w:rPr>
          <w:sz w:val="22"/>
          <w:szCs w:val="22"/>
          <w:rtl w:val="0"/>
          <w:lang w:val="en-US"/>
        </w:rPr>
        <w:t>(from the New Zealand Prayer Book)</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rPr>
        <w:t>Eternal Spirit</w:t>
      </w:r>
    </w:p>
    <w:p>
      <w:pPr>
        <w:pStyle w:val="Body"/>
        <w:spacing w:after="0" w:line="240" w:lineRule="auto"/>
        <w:rPr>
          <w:sz w:val="22"/>
          <w:szCs w:val="22"/>
        </w:rPr>
      </w:pPr>
      <w:r>
        <w:rPr>
          <w:b w:val="1"/>
          <w:bCs w:val="1"/>
          <w:sz w:val="22"/>
          <w:szCs w:val="22"/>
          <w:rtl w:val="0"/>
          <w:lang w:val="da-DK"/>
        </w:rPr>
        <w:t>Earth-Maker, Pain-bearer, Life-giver,</w:t>
      </w:r>
    </w:p>
    <w:p>
      <w:pPr>
        <w:pStyle w:val="Body"/>
        <w:spacing w:after="0" w:line="240" w:lineRule="auto"/>
        <w:rPr>
          <w:sz w:val="22"/>
          <w:szCs w:val="22"/>
        </w:rPr>
      </w:pPr>
      <w:r>
        <w:rPr>
          <w:b w:val="1"/>
          <w:bCs w:val="1"/>
          <w:sz w:val="22"/>
          <w:szCs w:val="22"/>
          <w:rtl w:val="0"/>
          <w:lang w:val="en-US"/>
        </w:rPr>
        <w:t>source of all that is and that shall be,</w:t>
      </w:r>
    </w:p>
    <w:p>
      <w:pPr>
        <w:pStyle w:val="Body"/>
        <w:spacing w:after="0" w:line="240" w:lineRule="auto"/>
        <w:rPr>
          <w:sz w:val="22"/>
          <w:szCs w:val="22"/>
        </w:rPr>
      </w:pPr>
      <w:r>
        <w:rPr>
          <w:b w:val="1"/>
          <w:bCs w:val="1"/>
          <w:sz w:val="22"/>
          <w:szCs w:val="22"/>
          <w:rtl w:val="0"/>
          <w:lang w:val="en-US"/>
        </w:rPr>
        <w:t>Father and Mother of us all.</w:t>
      </w:r>
    </w:p>
    <w:p>
      <w:pPr>
        <w:pStyle w:val="Body"/>
        <w:spacing w:after="0" w:line="240" w:lineRule="auto"/>
        <w:rPr>
          <w:sz w:val="22"/>
          <w:szCs w:val="22"/>
        </w:rPr>
      </w:pPr>
      <w:r>
        <w:rPr>
          <w:b w:val="1"/>
          <w:bCs w:val="1"/>
          <w:sz w:val="22"/>
          <w:szCs w:val="22"/>
          <w:rtl w:val="0"/>
          <w:lang w:val="en-US"/>
        </w:rPr>
        <w:t xml:space="preserve"> Loving God, in whom is heaven.</w:t>
      </w:r>
    </w:p>
    <w:p>
      <w:pPr>
        <w:pStyle w:val="Body"/>
        <w:spacing w:after="0" w:line="240" w:lineRule="auto"/>
        <w:rPr>
          <w:sz w:val="22"/>
          <w:szCs w:val="22"/>
        </w:rPr>
      </w:pPr>
      <w:r>
        <w:rPr>
          <w:b w:val="1"/>
          <w:bCs w:val="1"/>
          <w:sz w:val="22"/>
          <w:szCs w:val="22"/>
          <w:rtl w:val="0"/>
          <w:lang w:val="en-US"/>
        </w:rPr>
        <w:t>The hallowing of your name echoes through</w:t>
      </w:r>
    </w:p>
    <w:p>
      <w:pPr>
        <w:pStyle w:val="Body"/>
        <w:spacing w:after="0" w:line="240" w:lineRule="auto"/>
        <w:rPr>
          <w:sz w:val="22"/>
          <w:szCs w:val="22"/>
        </w:rPr>
      </w:pPr>
      <w:r>
        <w:rPr>
          <w:b w:val="1"/>
          <w:bCs w:val="1"/>
          <w:sz w:val="22"/>
          <w:szCs w:val="22"/>
          <w:rtl w:val="0"/>
          <w:lang w:val="en-US"/>
        </w:rPr>
        <w:t>the universe!</w:t>
      </w:r>
    </w:p>
    <w:p>
      <w:pPr>
        <w:pStyle w:val="Body"/>
        <w:spacing w:after="0" w:line="240" w:lineRule="auto"/>
        <w:rPr>
          <w:sz w:val="22"/>
          <w:szCs w:val="22"/>
        </w:rPr>
      </w:pPr>
      <w:r>
        <w:rPr>
          <w:b w:val="1"/>
          <w:bCs w:val="1"/>
          <w:sz w:val="22"/>
          <w:szCs w:val="22"/>
          <w:rtl w:val="0"/>
        </w:rPr>
        <w:t xml:space="preserve"> </w:t>
      </w:r>
    </w:p>
    <w:p>
      <w:pPr>
        <w:pStyle w:val="Body"/>
        <w:spacing w:after="0" w:line="240" w:lineRule="auto"/>
        <w:rPr>
          <w:sz w:val="22"/>
          <w:szCs w:val="22"/>
        </w:rPr>
      </w:pPr>
      <w:r>
        <w:rPr>
          <w:b w:val="1"/>
          <w:bCs w:val="1"/>
          <w:sz w:val="22"/>
          <w:szCs w:val="22"/>
          <w:rtl w:val="0"/>
          <w:lang w:val="en-US"/>
        </w:rPr>
        <w:t>The way of your justice be followed by the peoples</w:t>
      </w:r>
    </w:p>
    <w:p>
      <w:pPr>
        <w:pStyle w:val="Body"/>
        <w:spacing w:after="0" w:line="240" w:lineRule="auto"/>
        <w:rPr>
          <w:sz w:val="22"/>
          <w:szCs w:val="22"/>
        </w:rPr>
      </w:pPr>
      <w:r>
        <w:rPr>
          <w:b w:val="1"/>
          <w:bCs w:val="1"/>
          <w:sz w:val="22"/>
          <w:szCs w:val="22"/>
          <w:rtl w:val="0"/>
          <w:lang w:val="en-US"/>
        </w:rPr>
        <w:t>of the earth!</w:t>
      </w:r>
    </w:p>
    <w:p>
      <w:pPr>
        <w:pStyle w:val="Body"/>
        <w:spacing w:after="0" w:line="240" w:lineRule="auto"/>
        <w:rPr>
          <w:sz w:val="22"/>
          <w:szCs w:val="22"/>
        </w:rPr>
      </w:pPr>
      <w:r>
        <w:rPr>
          <w:b w:val="1"/>
          <w:bCs w:val="1"/>
          <w:sz w:val="22"/>
          <w:szCs w:val="22"/>
          <w:rtl w:val="0"/>
          <w:lang w:val="en-US"/>
        </w:rPr>
        <w:t>Your heavenly will be done by all created beings!</w:t>
      </w:r>
    </w:p>
    <w:p>
      <w:pPr>
        <w:pStyle w:val="Body"/>
        <w:spacing w:after="0" w:line="240" w:lineRule="auto"/>
        <w:rPr>
          <w:sz w:val="22"/>
          <w:szCs w:val="22"/>
        </w:rPr>
      </w:pPr>
      <w:r>
        <w:rPr>
          <w:b w:val="1"/>
          <w:bCs w:val="1"/>
          <w:sz w:val="22"/>
          <w:szCs w:val="22"/>
          <w:rtl w:val="0"/>
          <w:lang w:val="en-US"/>
        </w:rPr>
        <w:t>Your commonwealth of peace and freedom</w:t>
      </w:r>
    </w:p>
    <w:p>
      <w:pPr>
        <w:pStyle w:val="Body"/>
        <w:spacing w:after="0" w:line="240" w:lineRule="auto"/>
        <w:rPr>
          <w:sz w:val="22"/>
          <w:szCs w:val="22"/>
        </w:rPr>
      </w:pPr>
      <w:r>
        <w:rPr>
          <w:b w:val="1"/>
          <w:bCs w:val="1"/>
          <w:sz w:val="22"/>
          <w:szCs w:val="22"/>
          <w:rtl w:val="0"/>
          <w:lang w:val="en-US"/>
        </w:rPr>
        <w:t>sustain our hope and come on earth.</w:t>
      </w:r>
    </w:p>
    <w:p>
      <w:pPr>
        <w:pStyle w:val="Body"/>
        <w:spacing w:after="0" w:line="240" w:lineRule="auto"/>
        <w:rPr>
          <w:sz w:val="22"/>
          <w:szCs w:val="22"/>
        </w:rPr>
      </w:pPr>
      <w:r>
        <w:rPr>
          <w:b w:val="1"/>
          <w:bCs w:val="1"/>
          <w:sz w:val="22"/>
          <w:szCs w:val="22"/>
          <w:rtl w:val="0"/>
        </w:rPr>
        <w:t xml:space="preserve"> </w:t>
      </w:r>
    </w:p>
    <w:p>
      <w:pPr>
        <w:pStyle w:val="Body"/>
        <w:spacing w:after="0" w:line="240" w:lineRule="auto"/>
        <w:rPr>
          <w:sz w:val="22"/>
          <w:szCs w:val="22"/>
        </w:rPr>
      </w:pPr>
      <w:r>
        <w:rPr>
          <w:b w:val="1"/>
          <w:bCs w:val="1"/>
          <w:sz w:val="22"/>
          <w:szCs w:val="22"/>
          <w:rtl w:val="0"/>
          <w:lang w:val="en-US"/>
        </w:rPr>
        <w:t>With the bread we need for today, feed us.</w:t>
      </w:r>
    </w:p>
    <w:p>
      <w:pPr>
        <w:pStyle w:val="Body"/>
        <w:spacing w:after="0" w:line="240" w:lineRule="auto"/>
        <w:rPr>
          <w:sz w:val="22"/>
          <w:szCs w:val="22"/>
        </w:rPr>
      </w:pPr>
      <w:r>
        <w:rPr>
          <w:b w:val="1"/>
          <w:bCs w:val="1"/>
          <w:sz w:val="22"/>
          <w:szCs w:val="22"/>
          <w:rtl w:val="0"/>
          <w:lang w:val="en-US"/>
        </w:rPr>
        <w:t>In the hurts we absorb from one another, forgive us.</w:t>
      </w:r>
    </w:p>
    <w:p>
      <w:pPr>
        <w:pStyle w:val="Body"/>
        <w:spacing w:after="0" w:line="240" w:lineRule="auto"/>
        <w:rPr>
          <w:sz w:val="22"/>
          <w:szCs w:val="22"/>
        </w:rPr>
      </w:pPr>
      <w:r>
        <w:rPr>
          <w:b w:val="1"/>
          <w:bCs w:val="1"/>
          <w:sz w:val="22"/>
          <w:szCs w:val="22"/>
          <w:rtl w:val="0"/>
          <w:lang w:val="en-US"/>
        </w:rPr>
        <w:t>In times of temptation and test, spare us.</w:t>
      </w:r>
    </w:p>
    <w:p>
      <w:pPr>
        <w:pStyle w:val="Body"/>
        <w:spacing w:after="0" w:line="240" w:lineRule="auto"/>
        <w:rPr>
          <w:sz w:val="22"/>
          <w:szCs w:val="22"/>
        </w:rPr>
      </w:pPr>
      <w:r>
        <w:rPr>
          <w:b w:val="1"/>
          <w:bCs w:val="1"/>
          <w:sz w:val="22"/>
          <w:szCs w:val="22"/>
          <w:rtl w:val="0"/>
          <w:lang w:val="en-US"/>
        </w:rPr>
        <w:t>From the grip of all that is evil, free us.</w:t>
      </w:r>
    </w:p>
    <w:p>
      <w:pPr>
        <w:pStyle w:val="Body"/>
        <w:spacing w:after="0" w:line="240" w:lineRule="auto"/>
        <w:rPr>
          <w:sz w:val="22"/>
          <w:szCs w:val="22"/>
        </w:rPr>
      </w:pPr>
      <w:r>
        <w:rPr>
          <w:b w:val="1"/>
          <w:bCs w:val="1"/>
          <w:sz w:val="22"/>
          <w:szCs w:val="22"/>
          <w:rtl w:val="0"/>
          <w:lang w:val="en-US"/>
        </w:rPr>
        <w:t>For you reign in the glory of the power that is love,</w:t>
      </w:r>
    </w:p>
    <w:p>
      <w:pPr>
        <w:pStyle w:val="Body"/>
        <w:spacing w:after="0" w:line="240" w:lineRule="auto"/>
        <w:rPr>
          <w:sz w:val="22"/>
          <w:szCs w:val="22"/>
        </w:rPr>
      </w:pPr>
      <w:r>
        <w:rPr>
          <w:b w:val="1"/>
          <w:bCs w:val="1"/>
          <w:sz w:val="22"/>
          <w:szCs w:val="22"/>
          <w:rtl w:val="0"/>
          <w:lang w:val="en-US"/>
        </w:rPr>
        <w:t>now and forever. Amen.</w:t>
      </w:r>
    </w:p>
    <w:p>
      <w:pPr>
        <w:pStyle w:val="Body"/>
        <w:spacing w:after="0" w:line="240" w:lineRule="auto"/>
        <w:rPr>
          <w:sz w:val="22"/>
          <w:szCs w:val="22"/>
        </w:rPr>
      </w:pPr>
      <w:r>
        <w:rPr>
          <w:b w:val="1"/>
          <w:bCs w:val="1"/>
          <w:sz w:val="22"/>
          <w:szCs w:val="22"/>
          <w:rtl w:val="0"/>
        </w:rPr>
        <w:t xml:space="preserve"> </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rPr>
        <w:t>Song</w:t>
        <w:tab/>
        <w:tab/>
      </w:r>
      <w:r>
        <w:rPr>
          <w:sz w:val="22"/>
          <w:szCs w:val="22"/>
          <w:rtl w:val="0"/>
          <w:lang w:val="da-DK"/>
        </w:rPr>
        <w:t xml:space="preserve">Songs for Pilgrims 39 </w:t>
        <w:tab/>
        <w:t xml:space="preserve">Spirit of Peace </w:t>
      </w:r>
    </w:p>
    <w:p>
      <w:pPr>
        <w:pStyle w:val="Body"/>
        <w:spacing w:after="0" w:line="240" w:lineRule="auto"/>
        <w:rPr>
          <w:sz w:val="22"/>
          <w:szCs w:val="22"/>
        </w:rPr>
      </w:pPr>
    </w:p>
    <w:p>
      <w:pPr>
        <w:pStyle w:val="Body"/>
        <w:spacing w:after="0" w:line="240" w:lineRule="auto"/>
        <w:rPr>
          <w:sz w:val="22"/>
          <w:szCs w:val="22"/>
        </w:rPr>
      </w:pPr>
      <w:r>
        <w:rPr>
          <w:b w:val="1"/>
          <w:bCs w:val="1"/>
          <w:sz w:val="22"/>
          <w:szCs w:val="22"/>
          <w:rtl w:val="0"/>
          <w:lang w:val="nl-NL"/>
        </w:rPr>
        <w:t>Blessing</w:t>
      </w:r>
    </w:p>
    <w:p>
      <w:pPr>
        <w:pStyle w:val="Body"/>
        <w:widowControl w:val="1"/>
        <w:spacing w:after="0" w:line="240" w:lineRule="auto"/>
        <w:rPr>
          <w:sz w:val="22"/>
          <w:szCs w:val="22"/>
        </w:rPr>
      </w:pPr>
    </w:p>
    <w:p>
      <w:pPr>
        <w:pStyle w:val="Body"/>
        <w:spacing w:after="0" w:line="240" w:lineRule="auto"/>
        <w:rPr>
          <w:sz w:val="22"/>
          <w:szCs w:val="22"/>
        </w:rPr>
      </w:pPr>
      <w:r>
        <w:rPr>
          <w:b w:val="1"/>
          <w:bCs w:val="1"/>
          <w:sz w:val="22"/>
          <w:szCs w:val="22"/>
          <w:rtl w:val="0"/>
          <w:lang w:val="en-US"/>
        </w:rPr>
        <w:t>Passing the Peace</w:t>
      </w:r>
    </w:p>
    <w:p>
      <w:pPr>
        <w:pStyle w:val="Body"/>
        <w:widowControl w:val="1"/>
        <w:spacing w:after="0" w:line="240" w:lineRule="auto"/>
        <w:rPr>
          <w:sz w:val="22"/>
          <w:szCs w:val="22"/>
        </w:rPr>
      </w:pPr>
    </w:p>
    <w:p>
      <w:pPr>
        <w:pStyle w:val="Body"/>
        <w:spacing w:after="0" w:line="240" w:lineRule="auto"/>
        <w:rPr>
          <w:i w:val="1"/>
          <w:iCs w:val="1"/>
          <w:sz w:val="22"/>
          <w:szCs w:val="22"/>
        </w:rPr>
      </w:pPr>
      <w:r>
        <w:rPr>
          <w:b w:val="1"/>
          <w:bCs w:val="1"/>
          <w:sz w:val="22"/>
          <w:szCs w:val="22"/>
          <w:rtl w:val="0"/>
          <w:lang w:val="en-US"/>
        </w:rPr>
        <w:t xml:space="preserve">A postlude of sorts </w:t>
        <w:tab/>
        <w:tab/>
      </w:r>
      <w:r>
        <w:rPr>
          <w:sz w:val="22"/>
          <w:szCs w:val="22"/>
          <w:rtl w:val="0"/>
          <w:lang w:val="en-US"/>
        </w:rPr>
        <w:t xml:space="preserve">Food, Glorious Food from </w:t>
      </w:r>
      <w:r>
        <w:rPr>
          <w:i w:val="1"/>
          <w:iCs w:val="1"/>
          <w:sz w:val="22"/>
          <w:szCs w:val="22"/>
          <w:rtl w:val="0"/>
          <w:lang w:val="da-DK"/>
        </w:rPr>
        <w:t>Oliver Twist</w:t>
      </w:r>
    </w:p>
    <w:p>
      <w:pPr>
        <w:pStyle w:val="Body"/>
        <w:spacing w:after="0" w:line="240" w:lineRule="auto"/>
        <w:rPr>
          <w:i w:val="1"/>
          <w:iCs w:val="1"/>
          <w:sz w:val="14"/>
          <w:szCs w:val="14"/>
        </w:rPr>
      </w:pPr>
    </w:p>
    <w:p>
      <w:pPr>
        <w:pStyle w:val="Body"/>
        <w:spacing w:after="0" w:line="240" w:lineRule="auto"/>
        <w:rPr>
          <w:i w:val="1"/>
          <w:iCs w:val="1"/>
          <w:sz w:val="22"/>
          <w:szCs w:val="22"/>
        </w:rPr>
      </w:pPr>
      <w:r>
        <w:rPr>
          <w:i w:val="1"/>
          <w:iCs w:val="1"/>
          <w:sz w:val="22"/>
          <w:szCs w:val="22"/>
          <w:rtl w:val="0"/>
          <w:lang w:val="en-US"/>
        </w:rPr>
        <w:t xml:space="preserve">Something fun to help us remember the serious issues encompassed in Anti-Poverty Week. </w:t>
      </w:r>
    </w:p>
    <w:p>
      <w:pPr>
        <w:pStyle w:val="Body"/>
        <w:spacing w:after="0" w:line="240" w:lineRule="auto"/>
        <w:rPr>
          <w:i w:val="1"/>
          <w:iCs w:val="1"/>
          <w:sz w:val="22"/>
          <w:szCs w:val="22"/>
        </w:rPr>
      </w:pPr>
    </w:p>
    <w:p>
      <w:pPr>
        <w:pStyle w:val="Body"/>
        <w:spacing w:after="0" w:line="240" w:lineRule="auto"/>
        <w:rPr>
          <w:i w:val="1"/>
          <w:iCs w:val="1"/>
          <w:sz w:val="22"/>
          <w:szCs w:val="22"/>
        </w:rPr>
      </w:pPr>
    </w:p>
    <w:p>
      <w:pPr>
        <w:pStyle w:val="Body"/>
        <w:spacing w:after="0" w:line="240" w:lineRule="auto"/>
        <w:rPr>
          <w:i w:val="1"/>
          <w:iCs w:val="1"/>
          <w:sz w:val="22"/>
          <w:szCs w:val="22"/>
        </w:rPr>
      </w:pPr>
    </w:p>
    <w:p>
      <w:pPr>
        <w:pStyle w:val="Body"/>
        <w:spacing w:after="0" w:line="240" w:lineRule="auto"/>
        <w:rPr>
          <w:i w:val="1"/>
          <w:iCs w:val="1"/>
          <w:sz w:val="22"/>
          <w:szCs w:val="22"/>
        </w:rPr>
      </w:pPr>
    </w:p>
    <w:p>
      <w:pPr>
        <w:pStyle w:val="Body"/>
        <w:widowControl w:val="1"/>
        <w:spacing w:after="0" w:line="240" w:lineRule="auto"/>
        <w:jc w:val="both"/>
        <w:rPr>
          <w:sz w:val="22"/>
          <w:szCs w:val="22"/>
        </w:rPr>
      </w:pPr>
      <w:r>
        <w:rPr>
          <w:sz w:val="22"/>
          <w:szCs w:val="22"/>
          <w:rtl w:val="0"/>
          <w:lang w:val="en-US"/>
        </w:rPr>
        <w:t>Today</w:t>
      </w:r>
      <w:r>
        <w:rPr>
          <w:sz w:val="22"/>
          <w:szCs w:val="22"/>
          <w:rtl w:val="0"/>
          <w:lang w:val="fr-FR"/>
        </w:rPr>
        <w:t>’</w:t>
      </w:r>
      <w:r>
        <w:rPr>
          <w:sz w:val="22"/>
          <w:szCs w:val="22"/>
          <w:rtl w:val="0"/>
          <w:lang w:val="en-US"/>
        </w:rPr>
        <w:t xml:space="preserve">s service observing the beginning of Anti-Poverty Week was compiled by Joy Germein, Barry Horwood and Jana Norman. Special thanks to readers Helen McIntosh and David Davis, musicians Judy Homburg, Jeff Telfer, Ruth Farrent, Marelle Harisun, Don Bell, Graham Brice, Margaret Chittleborough and Peter Russell &amp; Allan Forbes (technicians) who helped bring the service to life. </w:t>
      </w:r>
    </w:p>
    <w:p>
      <w:pPr>
        <w:pStyle w:val="Body"/>
        <w:widowControl w:val="1"/>
        <w:spacing w:after="0" w:line="240" w:lineRule="auto"/>
        <w:rPr>
          <w:sz w:val="22"/>
          <w:szCs w:val="22"/>
        </w:rPr>
      </w:pPr>
    </w:p>
    <w:p>
      <w:pPr>
        <w:pStyle w:val="Body"/>
        <w:widowControl w:val="1"/>
        <w:spacing w:after="0" w:line="240" w:lineRule="auto"/>
        <w:jc w:val="both"/>
        <w:rPr>
          <w:sz w:val="22"/>
          <w:szCs w:val="22"/>
        </w:rPr>
      </w:pPr>
    </w:p>
    <w:p>
      <w:pPr>
        <w:pStyle w:val="Body"/>
        <w:spacing w:after="0" w:line="240" w:lineRule="auto"/>
        <w:jc w:val="both"/>
        <w:rPr>
          <w:sz w:val="22"/>
          <w:szCs w:val="22"/>
        </w:rPr>
      </w:pPr>
      <w:r>
        <w:rPr>
          <w:sz w:val="22"/>
          <w:szCs w:val="22"/>
          <w:rtl w:val="0"/>
          <w:lang w:val="en-US"/>
        </w:rPr>
        <w:t xml:space="preserve">Everyone is invited to refresh with conversation and a cuppa in Pilgrim Hall directly after the service. Follow the crowds across the parking lot to the building at the back of the church. </w:t>
      </w:r>
    </w:p>
    <w:p>
      <w:pPr>
        <w:pStyle w:val="Body"/>
        <w:widowControl w:val="1"/>
        <w:spacing w:after="0" w:line="240" w:lineRule="auto"/>
        <w:jc w:val="both"/>
        <w:rPr>
          <w:sz w:val="22"/>
          <w:szCs w:val="22"/>
        </w:rPr>
      </w:pPr>
    </w:p>
    <w:p>
      <w:pPr>
        <w:pStyle w:val="Body"/>
        <w:widowControl w:val="1"/>
        <w:spacing w:after="0" w:line="240" w:lineRule="auto"/>
        <w:jc w:val="both"/>
        <w:rPr>
          <w:sz w:val="22"/>
          <w:szCs w:val="22"/>
        </w:rPr>
      </w:pPr>
    </w:p>
    <w:p>
      <w:pPr>
        <w:pStyle w:val="Body"/>
        <w:widowControl w:val="1"/>
        <w:spacing w:after="0" w:line="240" w:lineRule="auto"/>
        <w:jc w:val="both"/>
        <w:rPr>
          <w:sz w:val="22"/>
          <w:szCs w:val="22"/>
        </w:rPr>
      </w:pPr>
    </w:p>
    <w:p>
      <w:pPr>
        <w:pStyle w:val="Body"/>
        <w:widowControl w:val="1"/>
        <w:spacing w:after="0" w:line="240" w:lineRule="auto"/>
        <w:jc w:val="both"/>
        <w:rPr>
          <w:sz w:val="22"/>
          <w:szCs w:val="22"/>
        </w:rPr>
      </w:pPr>
    </w:p>
    <w:p>
      <w:pPr>
        <w:pStyle w:val="Body"/>
        <w:widowControl w:val="1"/>
        <w:spacing w:after="0" w:line="240" w:lineRule="auto"/>
        <w:jc w:val="both"/>
        <w:rPr>
          <w:sz w:val="22"/>
          <w:szCs w:val="22"/>
        </w:rPr>
      </w:pPr>
    </w:p>
    <w:p>
      <w:pPr>
        <w:pStyle w:val="Body"/>
        <w:spacing w:after="0" w:line="240" w:lineRule="auto"/>
        <w:rPr>
          <w:sz w:val="22"/>
          <w:szCs w:val="22"/>
        </w:rPr>
      </w:pPr>
      <w:r>
        <w:rPr>
          <w:sz w:val="22"/>
          <w:szCs w:val="22"/>
          <w:rtl w:val="0"/>
          <w:lang w:val="en-US"/>
        </w:rPr>
        <w:t xml:space="preserve">For more information about Anti-Poverty Week, </w:t>
      </w:r>
    </w:p>
    <w:p>
      <w:pPr>
        <w:pStyle w:val="Body"/>
        <w:spacing w:after="0" w:line="240" w:lineRule="auto"/>
        <w:rPr>
          <w:sz w:val="22"/>
          <w:szCs w:val="22"/>
        </w:rPr>
      </w:pPr>
      <w:r>
        <w:rPr>
          <w:sz w:val="22"/>
          <w:szCs w:val="22"/>
          <w:rtl w:val="0"/>
        </w:rPr>
        <w:t xml:space="preserve">visit </w:t>
      </w:r>
      <w:r>
        <w:rPr>
          <w:color w:val="1155cc"/>
          <w:sz w:val="22"/>
          <w:szCs w:val="22"/>
          <w:u w:val="single" w:color="1155cc"/>
          <w:rtl w:val="0"/>
        </w:rPr>
        <w:t>www.antipovertyweek.org.au</w:t>
      </w:r>
      <w:r>
        <w:rPr>
          <w:sz w:val="22"/>
          <w:szCs w:val="22"/>
          <w:rtl w:val="0"/>
        </w:rPr>
        <w:t xml:space="preserve"> </w:t>
      </w:r>
    </w:p>
    <w:p>
      <w:pPr>
        <w:pStyle w:val="Body"/>
        <w:widowControl w:val="1"/>
        <w:spacing w:after="0" w:line="240" w:lineRule="auto"/>
        <w:jc w:val="both"/>
        <w:rPr>
          <w:sz w:val="22"/>
          <w:szCs w:val="22"/>
        </w:rPr>
      </w:pPr>
    </w:p>
    <w:p>
      <w:pPr>
        <w:pStyle w:val="Body"/>
        <w:widowControl w:val="1"/>
        <w:spacing w:after="0" w:line="240" w:lineRule="auto"/>
        <w:jc w:val="both"/>
        <w:rPr>
          <w:sz w:val="22"/>
          <w:szCs w:val="22"/>
        </w:rPr>
      </w:pPr>
    </w:p>
    <w:p>
      <w:pPr>
        <w:pStyle w:val="Body"/>
        <w:widowControl w:val="1"/>
        <w:spacing w:after="0" w:line="240" w:lineRule="auto"/>
        <w:jc w:val="both"/>
        <w:rPr>
          <w:sz w:val="22"/>
          <w:szCs w:val="22"/>
        </w:rPr>
      </w:pPr>
    </w:p>
    <w:p>
      <w:pPr>
        <w:pStyle w:val="Body"/>
        <w:widowControl w:val="1"/>
        <w:spacing w:after="0" w:line="240" w:lineRule="auto"/>
        <w:jc w:val="both"/>
        <w:rPr>
          <w:sz w:val="22"/>
          <w:szCs w:val="22"/>
        </w:rPr>
      </w:pPr>
    </w:p>
    <w:p>
      <w:pPr>
        <w:pStyle w:val="Body"/>
        <w:spacing w:after="0" w:line="240" w:lineRule="auto"/>
        <w:jc w:val="both"/>
        <w:rPr>
          <w:sz w:val="22"/>
          <w:szCs w:val="22"/>
        </w:rPr>
      </w:pPr>
      <w:r>
        <w:rPr>
          <w:b w:val="1"/>
          <w:bCs w:val="1"/>
          <w:sz w:val="22"/>
          <w:szCs w:val="22"/>
          <w:rtl w:val="0"/>
          <w:lang w:val="en-US"/>
        </w:rPr>
        <w:t>Who lives in poverty in Australia?</w:t>
      </w:r>
    </w:p>
    <w:p>
      <w:pPr>
        <w:pStyle w:val="Body"/>
        <w:spacing w:after="0" w:line="240" w:lineRule="auto"/>
        <w:jc w:val="both"/>
        <w:rPr>
          <w:sz w:val="22"/>
          <w:szCs w:val="22"/>
        </w:rPr>
      </w:pPr>
      <w:r>
        <w:rPr>
          <w:sz w:val="22"/>
          <w:szCs w:val="22"/>
          <w:rtl w:val="0"/>
          <w:lang w:val="en-US"/>
        </w:rPr>
        <w:t>The proportion of Australians living in poverty has continued to increase in recent years.</w:t>
      </w:r>
    </w:p>
    <w:p>
      <w:pPr>
        <w:pStyle w:val="Body"/>
        <w:spacing w:after="0" w:line="240" w:lineRule="auto"/>
        <w:jc w:val="both"/>
        <w:rPr>
          <w:sz w:val="22"/>
          <w:szCs w:val="22"/>
        </w:rPr>
      </w:pPr>
      <w:r>
        <w:rPr>
          <w:sz w:val="22"/>
          <w:szCs w:val="22"/>
          <w:rtl w:val="0"/>
          <w:lang w:val="en-US"/>
        </w:rPr>
        <w:t>Some groups of people in Australian society are at high risk of income poverty, particularly unemployed people and single people over the age of 65. The scale of child poverty is also of particular concern. Indigenous Australian households are especially vulnerable to poverty, with a median income substantially lower than the median income of non-Indigenous households. Low income levels contribute to the low life expectancy of Indigenous Australians.</w:t>
      </w:r>
    </w:p>
    <w:p>
      <w:pPr>
        <w:pStyle w:val="Body"/>
        <w:widowControl w:val="1"/>
        <w:spacing w:after="0" w:line="240" w:lineRule="auto"/>
        <w:jc w:val="both"/>
        <w:rPr>
          <w:sz w:val="22"/>
          <w:szCs w:val="22"/>
        </w:rPr>
      </w:pPr>
    </w:p>
    <w:p>
      <w:pPr>
        <w:pStyle w:val="Body"/>
        <w:spacing w:after="0" w:line="240" w:lineRule="auto"/>
        <w:jc w:val="both"/>
        <w:rPr>
          <w:sz w:val="22"/>
          <w:szCs w:val="22"/>
        </w:rPr>
      </w:pPr>
      <w:r>
        <w:rPr>
          <w:sz w:val="22"/>
          <w:szCs w:val="22"/>
          <w:rtl w:val="0"/>
          <w:lang w:val="en-US"/>
        </w:rPr>
        <w:t>Compared to other countries in the Organisation for Economic Co-operation and Development (OECD), Australia has a greater than average proportion of people of workforce age living in jobless households. Nonetheless, Australia spends a smaller than average proportion of its GDP on income support.</w:t>
      </w:r>
    </w:p>
    <w:p>
      <w:pPr>
        <w:pStyle w:val="Body"/>
        <w:widowControl w:val="1"/>
        <w:spacing w:after="0" w:line="240" w:lineRule="auto"/>
        <w:jc w:val="both"/>
        <w:rPr>
          <w:sz w:val="22"/>
          <w:szCs w:val="22"/>
        </w:rPr>
      </w:pPr>
    </w:p>
    <w:p>
      <w:pPr>
        <w:pStyle w:val="Body"/>
        <w:spacing w:after="0" w:line="240" w:lineRule="auto"/>
        <w:jc w:val="both"/>
        <w:rPr>
          <w:sz w:val="22"/>
          <w:szCs w:val="22"/>
        </w:rPr>
      </w:pPr>
      <w:r>
        <w:rPr>
          <w:sz w:val="22"/>
          <w:szCs w:val="22"/>
          <w:rtl w:val="0"/>
          <w:lang w:val="en-US"/>
        </w:rPr>
        <w:t xml:space="preserve">An increasing number of Australian households live in income poverty while at least one member of that household is in paid employment. People in this predicament are known as </w:t>
      </w:r>
      <w:r>
        <w:rPr>
          <w:sz w:val="22"/>
          <w:szCs w:val="22"/>
          <w:rtl w:val="0"/>
        </w:rPr>
        <w:t>‘</w:t>
      </w:r>
      <w:r>
        <w:rPr>
          <w:sz w:val="22"/>
          <w:szCs w:val="22"/>
          <w:rtl w:val="0"/>
          <w:lang w:val="en-US"/>
        </w:rPr>
        <w:t>working poor</w:t>
      </w:r>
      <w:r>
        <w:rPr>
          <w:sz w:val="22"/>
          <w:szCs w:val="22"/>
          <w:rtl w:val="0"/>
          <w:lang w:val="fr-FR"/>
        </w:rPr>
        <w:t>’</w:t>
      </w:r>
      <w:r>
        <w:rPr>
          <w:sz w:val="22"/>
          <w:szCs w:val="22"/>
          <w:rtl w:val="0"/>
          <w:lang w:val="en-US"/>
        </w:rPr>
        <w:t xml:space="preserve">. To some extent, low paid workers are protected by minimum wage policies (agreements about the lowest wage that employers may legally pay employees) and by family tax benefits (which the government provides to help with the cost of raising children). However, while these measures play a vital role in protecting low paid workers from poverty, they are insufficient to maintain households at an acceptable standard of living. </w:t>
      </w:r>
    </w:p>
    <w:p>
      <w:pPr>
        <w:pStyle w:val="Body"/>
        <w:spacing w:after="0" w:line="240" w:lineRule="auto"/>
        <w:jc w:val="both"/>
        <w:rPr>
          <w:sz w:val="22"/>
          <w:szCs w:val="22"/>
        </w:rPr>
      </w:pPr>
      <w:r>
        <w:rPr>
          <w:sz w:val="22"/>
          <w:szCs w:val="22"/>
          <w:rtl w:val="0"/>
          <w:lang w:val="en-US"/>
        </w:rPr>
        <w:t xml:space="preserve">(from the publication: The Australian Collaboration from the Australian Council of Social Services at </w:t>
      </w:r>
      <w:r>
        <w:rPr>
          <w:color w:val="1155cc"/>
          <w:sz w:val="22"/>
          <w:szCs w:val="22"/>
          <w:u w:val="single" w:color="1155cc"/>
          <w:rtl w:val="0"/>
          <w:lang w:val="en-US"/>
        </w:rPr>
        <w:t>www.australiancollaboration.com.au</w:t>
      </w:r>
      <w:r>
        <w:rPr>
          <w:sz w:val="22"/>
          <w:szCs w:val="22"/>
          <w:rtl w:val="0"/>
        </w:rPr>
        <w:t xml:space="preserve"> </w:t>
      </w:r>
    </w:p>
    <w:p>
      <w:pPr>
        <w:pStyle w:val="Body"/>
        <w:spacing w:after="0" w:line="240" w:lineRule="auto"/>
        <w:jc w:val="both"/>
        <w:rPr>
          <w:sz w:val="22"/>
          <w:szCs w:val="22"/>
        </w:rPr>
      </w:pPr>
    </w:p>
    <w:p>
      <w:pPr>
        <w:pStyle w:val="Body"/>
        <w:spacing w:after="0" w:line="240" w:lineRule="auto"/>
        <w:jc w:val="both"/>
        <w:rPr>
          <w:sz w:val="22"/>
          <w:szCs w:val="22"/>
        </w:rPr>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pPr>
    </w:p>
    <w:p>
      <w:pPr>
        <w:pStyle w:val="Plain Text"/>
        <w:widowControl w:val="1"/>
        <w:spacing w:line="240" w:lineRule="auto"/>
        <w:rPr>
          <w:rFonts w:ascii="Georgia" w:cs="Georgia" w:hAnsi="Georgia" w:eastAsia="Georgia"/>
          <w:color w:val="000000"/>
          <w:kern w:val="0"/>
          <w:sz w:val="24"/>
          <w:szCs w:val="24"/>
          <w:u w:color="000000"/>
        </w:rPr>
      </w:pPr>
    </w:p>
    <w:p>
      <w:pPr>
        <w:pStyle w:val="Body"/>
        <w:spacing w:after="0" w:line="240" w:lineRule="auto"/>
        <w:rPr>
          <w:color w:val="000000"/>
          <w:kern w:val="0"/>
          <w:u w:color="000000"/>
        </w:rPr>
      </w:pPr>
    </w:p>
    <w:p>
      <w:pPr>
        <w:pStyle w:val="Body"/>
        <w:spacing w:after="0" w:line="240" w:lineRule="auto"/>
        <w:rPr>
          <w:b w:val="1"/>
          <w:bCs w:val="1"/>
          <w:sz w:val="20"/>
          <w:szCs w:val="20"/>
        </w:rPr>
      </w:pPr>
      <w:r>
        <w:rPr>
          <w:b w:val="1"/>
          <w:bCs w:val="1"/>
          <w:sz w:val="20"/>
          <w:szCs w:val="20"/>
          <w:rtl w:val="0"/>
          <w:lang w:val="en-US"/>
        </w:rPr>
        <w:t>Food, Glorious Food!</w:t>
      </w:r>
    </w:p>
    <w:p>
      <w:pPr>
        <w:pStyle w:val="Body"/>
        <w:spacing w:after="0" w:line="240" w:lineRule="auto"/>
      </w:pPr>
    </w:p>
    <w:p>
      <w:pPr>
        <w:pStyle w:val="Body"/>
        <w:spacing w:after="0" w:line="240" w:lineRule="auto"/>
        <w:rPr>
          <w:sz w:val="20"/>
          <w:szCs w:val="20"/>
        </w:rPr>
      </w:pPr>
      <w:r>
        <w:rPr>
          <w:sz w:val="20"/>
          <w:szCs w:val="20"/>
          <w:rtl w:val="0"/>
          <w:lang w:val="en-US"/>
        </w:rPr>
        <w:t>Is it worth the waiting for?</w:t>
      </w:r>
      <w:r>
        <w:rPr>
          <w:rFonts w:ascii="Arial Unicode MS" w:cs="Arial Unicode MS" w:hAnsi="Arial Unicode MS" w:eastAsia="Arial Unicode MS"/>
          <w:b w:val="0"/>
          <w:bCs w:val="0"/>
          <w:i w:val="0"/>
          <w:iCs w:val="0"/>
          <w:sz w:val="20"/>
          <w:szCs w:val="20"/>
        </w:rPr>
        <w:br w:type="textWrapping"/>
      </w:r>
      <w:r>
        <w:rPr>
          <w:sz w:val="20"/>
          <w:szCs w:val="20"/>
          <w:rtl w:val="0"/>
          <w:lang w:val="en-US"/>
        </w:rPr>
        <w:t>If we live 'til eighty four</w:t>
      </w:r>
      <w:r>
        <w:rPr>
          <w:rFonts w:ascii="Arial Unicode MS" w:cs="Arial Unicode MS" w:hAnsi="Arial Unicode MS" w:eastAsia="Arial Unicode MS"/>
          <w:b w:val="0"/>
          <w:bCs w:val="0"/>
          <w:i w:val="0"/>
          <w:iCs w:val="0"/>
          <w:sz w:val="20"/>
          <w:szCs w:val="20"/>
        </w:rPr>
        <w:br w:type="textWrapping"/>
      </w:r>
      <w:r>
        <w:rPr>
          <w:sz w:val="20"/>
          <w:szCs w:val="20"/>
          <w:rtl w:val="0"/>
          <w:lang w:val="en-US"/>
        </w:rPr>
        <w:t>All we ever get is gru...el!</w:t>
      </w:r>
      <w:r>
        <w:rPr>
          <w:rFonts w:ascii="Arial Unicode MS" w:cs="Arial Unicode MS" w:hAnsi="Arial Unicode MS" w:eastAsia="Arial Unicode MS"/>
          <w:b w:val="0"/>
          <w:bCs w:val="0"/>
          <w:i w:val="0"/>
          <w:iCs w:val="0"/>
          <w:sz w:val="20"/>
          <w:szCs w:val="20"/>
        </w:rPr>
        <w:br w:type="textWrapping"/>
      </w:r>
      <w:r>
        <w:rPr>
          <w:sz w:val="20"/>
          <w:szCs w:val="20"/>
          <w:rtl w:val="0"/>
          <w:lang w:val="en-US"/>
        </w:rPr>
        <w:t>Ev'ry day we say our prayer --</w:t>
      </w:r>
      <w:r>
        <w:rPr>
          <w:rFonts w:ascii="Arial Unicode MS" w:cs="Arial Unicode MS" w:hAnsi="Arial Unicode MS" w:eastAsia="Arial Unicode MS"/>
          <w:b w:val="0"/>
          <w:bCs w:val="0"/>
          <w:i w:val="0"/>
          <w:iCs w:val="0"/>
          <w:sz w:val="20"/>
          <w:szCs w:val="20"/>
        </w:rPr>
        <w:br w:type="textWrapping"/>
      </w:r>
      <w:r>
        <w:rPr>
          <w:sz w:val="20"/>
          <w:szCs w:val="20"/>
          <w:rtl w:val="0"/>
          <w:lang w:val="en-US"/>
        </w:rPr>
        <w:t>Will they change the bill of fare?</w:t>
      </w:r>
      <w:r>
        <w:rPr>
          <w:rFonts w:ascii="Arial Unicode MS" w:cs="Arial Unicode MS" w:hAnsi="Arial Unicode MS" w:eastAsia="Arial Unicode MS"/>
          <w:b w:val="0"/>
          <w:bCs w:val="0"/>
          <w:i w:val="0"/>
          <w:iCs w:val="0"/>
          <w:sz w:val="20"/>
          <w:szCs w:val="20"/>
        </w:rPr>
        <w:br w:type="textWrapping"/>
      </w:r>
      <w:r>
        <w:rPr>
          <w:sz w:val="20"/>
          <w:szCs w:val="20"/>
          <w:rtl w:val="0"/>
          <w:lang w:val="en-US"/>
        </w:rPr>
        <w:t>Still we get the same old gru...el!</w:t>
      </w:r>
      <w:r>
        <w:rPr>
          <w:rFonts w:ascii="Arial Unicode MS" w:cs="Arial Unicode MS" w:hAnsi="Arial Unicode MS" w:eastAsia="Arial Unicode MS"/>
          <w:b w:val="0"/>
          <w:bCs w:val="0"/>
          <w:i w:val="0"/>
          <w:iCs w:val="0"/>
          <w:sz w:val="20"/>
          <w:szCs w:val="20"/>
        </w:rPr>
        <w:br w:type="textWrapping"/>
      </w:r>
      <w:r>
        <w:rPr>
          <w:sz w:val="20"/>
          <w:szCs w:val="20"/>
          <w:rtl w:val="0"/>
          <w:lang w:val="en-US"/>
        </w:rPr>
        <w:t>There's not a crust, not a crumb can we find,</w:t>
      </w:r>
      <w:r>
        <w:rPr>
          <w:rFonts w:ascii="Arial Unicode MS" w:cs="Arial Unicode MS" w:hAnsi="Arial Unicode MS" w:eastAsia="Arial Unicode MS"/>
          <w:b w:val="0"/>
          <w:bCs w:val="0"/>
          <w:i w:val="0"/>
          <w:iCs w:val="0"/>
          <w:sz w:val="20"/>
          <w:szCs w:val="20"/>
        </w:rPr>
        <w:br w:type="textWrapping"/>
      </w:r>
      <w:r>
        <w:rPr>
          <w:sz w:val="20"/>
          <w:szCs w:val="20"/>
          <w:rtl w:val="0"/>
          <w:lang w:val="en-US"/>
        </w:rPr>
        <w:t>Can we beg, can we borrow, or cadge,</w:t>
      </w:r>
      <w:r>
        <w:rPr>
          <w:rFonts w:ascii="Arial Unicode MS" w:cs="Arial Unicode MS" w:hAnsi="Arial Unicode MS" w:eastAsia="Arial Unicode MS"/>
          <w:b w:val="0"/>
          <w:bCs w:val="0"/>
          <w:i w:val="0"/>
          <w:iCs w:val="0"/>
          <w:sz w:val="20"/>
          <w:szCs w:val="20"/>
        </w:rPr>
        <w:br w:type="textWrapping"/>
      </w:r>
      <w:r>
        <w:rPr>
          <w:sz w:val="20"/>
          <w:szCs w:val="20"/>
          <w:rtl w:val="0"/>
          <w:lang w:val="en-US"/>
        </w:rPr>
        <w:t>But there's nothing to stop us from getting a thrill</w:t>
      </w:r>
      <w:r>
        <w:rPr>
          <w:rFonts w:ascii="Arial Unicode MS" w:cs="Arial Unicode MS" w:hAnsi="Arial Unicode MS" w:eastAsia="Arial Unicode MS"/>
          <w:b w:val="0"/>
          <w:bCs w:val="0"/>
          <w:i w:val="0"/>
          <w:iCs w:val="0"/>
          <w:sz w:val="20"/>
          <w:szCs w:val="20"/>
        </w:rPr>
        <w:br w:type="textWrapping"/>
      </w:r>
      <w:r>
        <w:rPr>
          <w:sz w:val="20"/>
          <w:szCs w:val="20"/>
          <w:rtl w:val="0"/>
          <w:lang w:val="en-US"/>
        </w:rPr>
        <w:t>When we all close our eyes and imag...ine</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Food, glorious food!</w:t>
      </w:r>
      <w:r>
        <w:rPr>
          <w:rFonts w:ascii="Arial Unicode MS" w:cs="Arial Unicode MS" w:hAnsi="Arial Unicode MS" w:eastAsia="Arial Unicode MS"/>
          <w:b w:val="0"/>
          <w:bCs w:val="0"/>
          <w:i w:val="0"/>
          <w:iCs w:val="0"/>
          <w:sz w:val="20"/>
          <w:szCs w:val="20"/>
        </w:rPr>
        <w:br w:type="textWrapping"/>
      </w:r>
      <w:r>
        <w:rPr>
          <w:sz w:val="20"/>
          <w:szCs w:val="20"/>
          <w:rtl w:val="0"/>
          <w:lang w:val="en-US"/>
        </w:rPr>
        <w:t>Hot sausage and mustard!</w:t>
      </w:r>
      <w:r>
        <w:rPr>
          <w:rFonts w:ascii="Arial Unicode MS" w:cs="Arial Unicode MS" w:hAnsi="Arial Unicode MS" w:eastAsia="Arial Unicode MS"/>
          <w:b w:val="0"/>
          <w:bCs w:val="0"/>
          <w:i w:val="0"/>
          <w:iCs w:val="0"/>
          <w:sz w:val="20"/>
          <w:szCs w:val="20"/>
        </w:rPr>
        <w:br w:type="textWrapping"/>
      </w:r>
      <w:r>
        <w:rPr>
          <w:sz w:val="20"/>
          <w:szCs w:val="20"/>
          <w:rtl w:val="0"/>
          <w:lang w:val="en-US"/>
        </w:rPr>
        <w:t>While we're in the mood --</w:t>
      </w:r>
      <w:r>
        <w:rPr>
          <w:rFonts w:ascii="Arial Unicode MS" w:cs="Arial Unicode MS" w:hAnsi="Arial Unicode MS" w:eastAsia="Arial Unicode MS"/>
          <w:b w:val="0"/>
          <w:bCs w:val="0"/>
          <w:i w:val="0"/>
          <w:iCs w:val="0"/>
          <w:sz w:val="20"/>
          <w:szCs w:val="20"/>
        </w:rPr>
        <w:br w:type="textWrapping"/>
      </w:r>
      <w:r>
        <w:rPr>
          <w:sz w:val="20"/>
          <w:szCs w:val="20"/>
          <w:rtl w:val="0"/>
          <w:lang w:val="en-US"/>
        </w:rPr>
        <w:t>Cold jelly and custard!</w:t>
      </w:r>
      <w:r>
        <w:rPr>
          <w:rFonts w:ascii="Arial Unicode MS" w:cs="Arial Unicode MS" w:hAnsi="Arial Unicode MS" w:eastAsia="Arial Unicode MS"/>
          <w:b w:val="0"/>
          <w:bCs w:val="0"/>
          <w:i w:val="0"/>
          <w:iCs w:val="0"/>
          <w:sz w:val="20"/>
          <w:szCs w:val="20"/>
        </w:rPr>
        <w:br w:type="textWrapping"/>
      </w:r>
      <w:r>
        <w:rPr>
          <w:sz w:val="20"/>
          <w:szCs w:val="20"/>
          <w:rtl w:val="0"/>
          <w:lang w:val="en-US"/>
        </w:rPr>
        <w:t>Peas pudding and saveloys!</w:t>
      </w:r>
      <w:r>
        <w:rPr>
          <w:rFonts w:ascii="Arial Unicode MS" w:cs="Arial Unicode MS" w:hAnsi="Arial Unicode MS" w:eastAsia="Arial Unicode MS"/>
          <w:b w:val="0"/>
          <w:bCs w:val="0"/>
          <w:i w:val="0"/>
          <w:iCs w:val="0"/>
          <w:sz w:val="20"/>
          <w:szCs w:val="20"/>
        </w:rPr>
        <w:br w:type="textWrapping"/>
      </w:r>
      <w:r>
        <w:rPr>
          <w:sz w:val="20"/>
          <w:szCs w:val="20"/>
          <w:rtl w:val="0"/>
          <w:lang w:val="en-US"/>
        </w:rPr>
        <w:t>What next is the question?</w:t>
      </w:r>
      <w:r>
        <w:rPr>
          <w:rFonts w:ascii="Arial Unicode MS" w:cs="Arial Unicode MS" w:hAnsi="Arial Unicode MS" w:eastAsia="Arial Unicode MS"/>
          <w:b w:val="0"/>
          <w:bCs w:val="0"/>
          <w:i w:val="0"/>
          <w:iCs w:val="0"/>
          <w:sz w:val="20"/>
          <w:szCs w:val="20"/>
        </w:rPr>
        <w:br w:type="textWrapping"/>
      </w:r>
      <w:r>
        <w:rPr>
          <w:sz w:val="20"/>
          <w:szCs w:val="20"/>
          <w:rtl w:val="0"/>
          <w:lang w:val="en-US"/>
        </w:rPr>
        <w:t>Rich gentlemen have it, boys --</w:t>
      </w:r>
      <w:r>
        <w:rPr>
          <w:rFonts w:ascii="Arial Unicode MS" w:cs="Arial Unicode MS" w:hAnsi="Arial Unicode MS" w:eastAsia="Arial Unicode MS"/>
          <w:b w:val="0"/>
          <w:bCs w:val="0"/>
          <w:i w:val="0"/>
          <w:iCs w:val="0"/>
          <w:sz w:val="20"/>
          <w:szCs w:val="20"/>
        </w:rPr>
        <w:br w:type="textWrapping"/>
      </w:r>
      <w:r>
        <w:rPr>
          <w:sz w:val="20"/>
          <w:szCs w:val="20"/>
          <w:rtl w:val="0"/>
          <w:lang w:val="da-DK"/>
        </w:rPr>
        <w:t>indigestion!</w:t>
      </w:r>
    </w:p>
    <w:p>
      <w:pPr>
        <w:pStyle w:val="Body"/>
        <w:spacing w:after="0" w:line="240" w:lineRule="auto"/>
        <w:rPr>
          <w:sz w:val="20"/>
          <w:szCs w:val="20"/>
        </w:rPr>
      </w:pPr>
      <w:r>
        <w:rPr>
          <w:rFonts w:ascii="Arial Unicode MS" w:cs="Arial Unicode MS" w:hAnsi="Arial Unicode MS" w:eastAsia="Arial Unicode MS"/>
          <w:b w:val="0"/>
          <w:bCs w:val="0"/>
          <w:i w:val="0"/>
          <w:iCs w:val="0"/>
          <w:sz w:val="20"/>
          <w:szCs w:val="20"/>
        </w:rPr>
        <w:br w:type="textWrapping"/>
      </w:r>
      <w:r>
        <w:rPr>
          <w:sz w:val="20"/>
          <w:szCs w:val="20"/>
          <w:rtl w:val="0"/>
          <w:lang w:val="en-US"/>
        </w:rPr>
        <w:t>Food, glorious food!</w:t>
      </w:r>
      <w:r>
        <w:rPr>
          <w:rFonts w:ascii="Arial Unicode MS" w:cs="Arial Unicode MS" w:hAnsi="Arial Unicode MS" w:eastAsia="Arial Unicode MS"/>
          <w:b w:val="0"/>
          <w:bCs w:val="0"/>
          <w:i w:val="0"/>
          <w:iCs w:val="0"/>
          <w:sz w:val="20"/>
          <w:szCs w:val="20"/>
        </w:rPr>
        <w:br w:type="textWrapping"/>
      </w:r>
      <w:r>
        <w:rPr>
          <w:sz w:val="20"/>
          <w:szCs w:val="20"/>
          <w:rtl w:val="0"/>
          <w:lang w:val="en-US"/>
        </w:rPr>
        <w:t>We're anxious to try it.</w:t>
      </w:r>
      <w:r>
        <w:rPr>
          <w:rFonts w:ascii="Arial Unicode MS" w:cs="Arial Unicode MS" w:hAnsi="Arial Unicode MS" w:eastAsia="Arial Unicode MS"/>
          <w:b w:val="0"/>
          <w:bCs w:val="0"/>
          <w:i w:val="0"/>
          <w:iCs w:val="0"/>
          <w:sz w:val="20"/>
          <w:szCs w:val="20"/>
        </w:rPr>
        <w:br w:type="textWrapping"/>
      </w:r>
      <w:r>
        <w:rPr>
          <w:sz w:val="20"/>
          <w:szCs w:val="20"/>
          <w:rtl w:val="0"/>
          <w:lang w:val="en-US"/>
        </w:rPr>
        <w:t>Three banquets a day --</w:t>
      </w:r>
      <w:r>
        <w:rPr>
          <w:rFonts w:ascii="Arial Unicode MS" w:cs="Arial Unicode MS" w:hAnsi="Arial Unicode MS" w:eastAsia="Arial Unicode MS"/>
          <w:b w:val="0"/>
          <w:bCs w:val="0"/>
          <w:i w:val="0"/>
          <w:iCs w:val="0"/>
          <w:sz w:val="20"/>
          <w:szCs w:val="20"/>
        </w:rPr>
        <w:br w:type="textWrapping"/>
      </w:r>
      <w:r>
        <w:rPr>
          <w:sz w:val="20"/>
          <w:szCs w:val="20"/>
          <w:rtl w:val="0"/>
          <w:lang w:val="de-DE"/>
        </w:rPr>
        <w:t>Our favourite diet!</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Just picture a great big steak --</w:t>
      </w:r>
      <w:r>
        <w:rPr>
          <w:rFonts w:ascii="Arial Unicode MS" w:cs="Arial Unicode MS" w:hAnsi="Arial Unicode MS" w:eastAsia="Arial Unicode MS"/>
          <w:b w:val="0"/>
          <w:bCs w:val="0"/>
          <w:i w:val="0"/>
          <w:iCs w:val="0"/>
          <w:sz w:val="20"/>
          <w:szCs w:val="20"/>
        </w:rPr>
        <w:br w:type="textWrapping"/>
      </w:r>
      <w:r>
        <w:rPr>
          <w:sz w:val="20"/>
          <w:szCs w:val="20"/>
          <w:rtl w:val="0"/>
          <w:lang w:val="en-US"/>
        </w:rPr>
        <w:t>Fried, roasted or stewed.</w:t>
      </w:r>
      <w:r>
        <w:rPr>
          <w:rFonts w:ascii="Arial Unicode MS" w:cs="Arial Unicode MS" w:hAnsi="Arial Unicode MS" w:eastAsia="Arial Unicode MS"/>
          <w:b w:val="0"/>
          <w:bCs w:val="0"/>
          <w:i w:val="0"/>
          <w:iCs w:val="0"/>
          <w:sz w:val="20"/>
          <w:szCs w:val="20"/>
        </w:rPr>
        <w:br w:type="textWrapping"/>
      </w:r>
      <w:r>
        <w:rPr>
          <w:sz w:val="20"/>
          <w:szCs w:val="20"/>
          <w:rtl w:val="0"/>
          <w:lang w:val="nl-NL"/>
        </w:rPr>
        <w:t>Oh, food,</w:t>
      </w:r>
      <w:r>
        <w:rPr>
          <w:rFonts w:ascii="Arial Unicode MS" w:cs="Arial Unicode MS" w:hAnsi="Arial Unicode MS" w:eastAsia="Arial Unicode MS"/>
          <w:b w:val="0"/>
          <w:bCs w:val="0"/>
          <w:i w:val="0"/>
          <w:iCs w:val="0"/>
          <w:sz w:val="20"/>
          <w:szCs w:val="20"/>
        </w:rPr>
        <w:br w:type="textWrapping"/>
      </w:r>
      <w:r>
        <w:rPr>
          <w:sz w:val="20"/>
          <w:szCs w:val="20"/>
          <w:rtl w:val="0"/>
        </w:rPr>
        <w:t>Wonderful food,</w:t>
      </w:r>
      <w:r>
        <w:rPr>
          <w:rFonts w:ascii="Arial Unicode MS" w:cs="Arial Unicode MS" w:hAnsi="Arial Unicode MS" w:eastAsia="Arial Unicode MS"/>
          <w:b w:val="0"/>
          <w:bCs w:val="0"/>
          <w:i w:val="0"/>
          <w:iCs w:val="0"/>
          <w:sz w:val="20"/>
          <w:szCs w:val="20"/>
        </w:rPr>
        <w:br w:type="textWrapping"/>
      </w:r>
      <w:r>
        <w:rPr>
          <w:sz w:val="20"/>
          <w:szCs w:val="20"/>
          <w:rtl w:val="0"/>
          <w:lang w:val="it-IT"/>
        </w:rPr>
        <w:t>Marvellous food</w:t>
      </w:r>
    </w:p>
    <w:p>
      <w:pPr>
        <w:pStyle w:val="Body"/>
        <w:widowControl w:val="1"/>
        <w:spacing w:after="0" w:line="240" w:lineRule="auto"/>
        <w:rPr>
          <w:sz w:val="20"/>
          <w:szCs w:val="20"/>
        </w:rPr>
      </w:pPr>
    </w:p>
    <w:p>
      <w:pPr>
        <w:pStyle w:val="Body"/>
        <w:widowControl w:val="1"/>
        <w:spacing w:after="0" w:line="240" w:lineRule="auto"/>
        <w:rPr>
          <w:color w:val="000000"/>
          <w:kern w:val="0"/>
          <w:sz w:val="24"/>
          <w:szCs w:val="24"/>
          <w:u w:color="000000"/>
        </w:rPr>
      </w:pPr>
      <w:r>
        <w:rPr>
          <w:sz w:val="20"/>
          <w:szCs w:val="20"/>
          <w:rtl w:val="0"/>
          <w:lang w:val="en-US"/>
        </w:rPr>
        <w:t>Glorious food!</w:t>
      </w:r>
    </w:p>
    <w:p>
      <w:pPr>
        <w:pStyle w:val="Body"/>
        <w:spacing w:after="0" w:line="240" w:lineRule="auto"/>
        <w:rPr>
          <w:color w:val="000000"/>
          <w:kern w:val="0"/>
          <w:sz w:val="24"/>
          <w:szCs w:val="24"/>
          <w:u w:color="000000"/>
        </w:rPr>
      </w:pPr>
    </w:p>
    <w:p>
      <w:pPr>
        <w:pStyle w:val="Body"/>
        <w:tabs>
          <w:tab w:val="center" w:pos="3570"/>
          <w:tab w:val="right" w:pos="7121"/>
        </w:tabs>
        <w:jc w:val="right"/>
        <w:rPr>
          <w:color w:val="000000"/>
          <w:kern w:val="0"/>
          <w:sz w:val="24"/>
          <w:szCs w:val="24"/>
          <w:u w:color="000000"/>
        </w:rPr>
      </w:pPr>
      <w:r>
        <w:rPr>
          <w:rtl w:val="0"/>
        </w:rPr>
        <w:t xml:space="preserve"> </w:t>
      </w:r>
    </w:p>
    <w:p>
      <w:pPr>
        <w:pStyle w:val="Body"/>
        <w:spacing w:after="0" w:line="240" w:lineRule="auto"/>
        <w:rPr>
          <w:color w:val="000000"/>
          <w:kern w:val="0"/>
          <w:sz w:val="24"/>
          <w:szCs w:val="24"/>
          <w:u w:color="000000"/>
        </w:rPr>
      </w:pPr>
    </w:p>
    <w:p>
      <w:pPr>
        <w:pStyle w:val="Body"/>
        <w:tabs>
          <w:tab w:val="center" w:pos="3570"/>
          <w:tab w:val="right" w:pos="7121"/>
        </w:tabs>
        <w:jc w:val="right"/>
      </w:pPr>
      <w:r>
        <w:rPr>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180" w:line="29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6"/>
      <w:szCs w:val="16"/>
      <w:u w:val="none" w:color="000000"/>
      <w:vertAlign w:val="baseline"/>
      <w:lang w:val="en-US"/>
    </w:rPr>
  </w:style>
  <w:style w:type="paragraph" w:styleId="Plain Text">
    <w:name w:val="Plain Text"/>
    <w:next w:val="Plain Text"/>
    <w:pPr>
      <w:keepNext w:val="0"/>
      <w:keepLines w:val="0"/>
      <w:pageBreakBefore w:val="0"/>
      <w:widowControl w:val="0"/>
      <w:shd w:val="clear" w:color="auto" w:fill="auto"/>
      <w:suppressAutoHyphens w:val="0"/>
      <w:bidi w:val="0"/>
      <w:spacing w:before="0" w:after="0" w:line="29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8"/>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