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i w:val="1"/>
          <w:iCs w:val="1"/>
          <w:color w:val="333333"/>
          <w:sz w:val="20"/>
          <w:szCs w:val="20"/>
          <w:rtl w:val="0"/>
        </w:rPr>
      </w:pPr>
    </w:p>
    <w:p>
      <w:pPr>
        <w:pStyle w:val="Default"/>
        <w:bidi w:val="0"/>
        <w:ind w:left="0" w:right="0" w:firstLine="0"/>
        <w:jc w:val="left"/>
        <w:rPr>
          <w:i w:val="1"/>
          <w:iCs w:val="1"/>
          <w:color w:val="333333"/>
          <w:sz w:val="20"/>
          <w:szCs w:val="20"/>
          <w:rtl w:val="0"/>
        </w:rPr>
      </w:pPr>
      <w:r>
        <w:rPr>
          <w:i w:val="1"/>
          <w:iCs w:val="1"/>
          <w:color w:val="333333"/>
          <w:sz w:val="20"/>
          <w:szCs w:val="20"/>
          <w:rtl w:val="0"/>
          <w:lang w:val="en-US"/>
        </w:rPr>
        <w:t xml:space="preserve">Spring follows winter, as sun follows rain; </w:t>
      </w:r>
    </w:p>
    <w:p>
      <w:pPr>
        <w:pStyle w:val="Default"/>
        <w:bidi w:val="0"/>
        <w:ind w:left="0" w:right="0" w:firstLine="0"/>
        <w:jc w:val="left"/>
        <w:rPr>
          <w:i w:val="1"/>
          <w:iCs w:val="1"/>
          <w:color w:val="333333"/>
          <w:sz w:val="20"/>
          <w:szCs w:val="20"/>
          <w:rtl w:val="0"/>
        </w:rPr>
      </w:pPr>
      <w:r>
        <w:rPr>
          <w:i w:val="1"/>
          <w:iCs w:val="1"/>
          <w:color w:val="333333"/>
          <w:sz w:val="20"/>
          <w:szCs w:val="20"/>
          <w:rtl w:val="0"/>
          <w:lang w:val="en-US"/>
        </w:rPr>
        <w:t>with thunder comes lightning,</w:t>
      </w:r>
      <w:r>
        <w:rPr>
          <w:i w:val="1"/>
          <w:iCs w:val="1"/>
          <w:color w:val="333333"/>
          <w:sz w:val="20"/>
          <w:szCs w:val="20"/>
          <w:rtl w:val="0"/>
          <w:lang w:val="en-US"/>
        </w:rPr>
        <w:t xml:space="preserve"> </w:t>
      </w:r>
      <w:r>
        <w:rPr>
          <w:i w:val="1"/>
          <w:iCs w:val="1"/>
          <w:color w:val="333333"/>
          <w:sz w:val="20"/>
          <w:szCs w:val="20"/>
          <w:rtl w:val="0"/>
          <w:lang w:val="en-US"/>
        </w:rPr>
        <w:t>it's always the same.</w:t>
      </w:r>
    </w:p>
    <w:p>
      <w:pPr>
        <w:pStyle w:val="Default"/>
        <w:bidi w:val="0"/>
        <w:ind w:left="0" w:right="0" w:firstLine="0"/>
        <w:jc w:val="left"/>
        <w:rPr>
          <w:i w:val="1"/>
          <w:iCs w:val="1"/>
          <w:color w:val="333333"/>
          <w:sz w:val="20"/>
          <w:szCs w:val="20"/>
          <w:rtl w:val="0"/>
        </w:rPr>
      </w:pPr>
      <w:r>
        <w:rPr>
          <w:i w:val="1"/>
          <w:iCs w:val="1"/>
          <w:color w:val="333333"/>
          <w:sz w:val="20"/>
          <w:szCs w:val="20"/>
          <w:rtl w:val="0"/>
          <w:lang w:val="en-US"/>
        </w:rPr>
        <w:t>The world keeps on rolling</w:t>
      </w:r>
      <w:r>
        <w:rPr>
          <w:i w:val="1"/>
          <w:iCs w:val="1"/>
          <w:color w:val="333333"/>
          <w:sz w:val="20"/>
          <w:szCs w:val="20"/>
          <w:rtl w:val="0"/>
          <w:lang w:val="en-US"/>
        </w:rPr>
        <w:t xml:space="preserve"> </w:t>
      </w:r>
      <w:r>
        <w:rPr>
          <w:i w:val="1"/>
          <w:iCs w:val="1"/>
          <w:color w:val="333333"/>
          <w:sz w:val="20"/>
          <w:szCs w:val="20"/>
          <w:rtl w:val="0"/>
          <w:lang w:val="en-US"/>
        </w:rPr>
        <w:t>through day, month and year;</w:t>
      </w:r>
      <w:r>
        <w:rPr>
          <w:i w:val="1"/>
          <w:iCs w:val="1"/>
          <w:color w:val="333333"/>
          <w:sz w:val="20"/>
          <w:szCs w:val="20"/>
          <w:rtl w:val="0"/>
          <w:lang w:val="en-US"/>
        </w:rPr>
        <w:t xml:space="preserve"> </w:t>
      </w:r>
    </w:p>
    <w:p>
      <w:pPr>
        <w:pStyle w:val="Default"/>
        <w:bidi w:val="0"/>
        <w:ind w:left="0" w:right="0" w:firstLine="0"/>
        <w:jc w:val="left"/>
        <w:rPr>
          <w:i w:val="1"/>
          <w:iCs w:val="1"/>
          <w:color w:val="333333"/>
          <w:sz w:val="20"/>
          <w:szCs w:val="20"/>
          <w:rtl w:val="0"/>
        </w:rPr>
      </w:pPr>
      <w:r>
        <w:rPr>
          <w:i w:val="1"/>
          <w:iCs w:val="1"/>
          <w:color w:val="333333"/>
          <w:sz w:val="20"/>
          <w:szCs w:val="20"/>
          <w:rtl w:val="0"/>
          <w:lang w:val="en-US"/>
        </w:rPr>
        <w:t>t</w:t>
      </w:r>
      <w:r>
        <w:rPr>
          <w:i w:val="1"/>
          <w:iCs w:val="1"/>
          <w:color w:val="333333"/>
          <w:sz w:val="20"/>
          <w:szCs w:val="20"/>
          <w:rtl w:val="0"/>
          <w:lang w:val="en-US"/>
        </w:rPr>
        <w:t>he sun needs no telling that daybreak is here.</w:t>
      </w:r>
      <w:r>
        <w:rPr>
          <w:i w:val="1"/>
          <w:iCs w:val="1"/>
          <w:color w:val="333333"/>
          <w:sz w:val="20"/>
          <w:szCs w:val="20"/>
          <w:rtl w:val="0"/>
          <w:lang w:val="en-US"/>
        </w:rPr>
        <w:t xml:space="preserve"> </w:t>
        <w:br w:type="textWrapping"/>
      </w:r>
      <w:r>
        <w:rPr>
          <w:i w:val="1"/>
          <w:iCs w:val="1"/>
          <w:color w:val="333333"/>
          <w:sz w:val="20"/>
          <w:szCs w:val="20"/>
          <w:rtl w:val="0"/>
          <w:lang w:val="en-US"/>
        </w:rPr>
        <w:t>(Robin Mann)</w:t>
      </w:r>
    </w:p>
    <w:p>
      <w:pPr>
        <w:pStyle w:val="Default"/>
        <w:bidi w:val="0"/>
        <w:ind w:left="0" w:right="0" w:firstLine="0"/>
        <w:jc w:val="left"/>
        <w:rPr>
          <w:color w:val="323232"/>
          <w:sz w:val="24"/>
          <w:szCs w:val="24"/>
          <w:rtl w:val="0"/>
        </w:rPr>
      </w:pPr>
    </w:p>
    <w:p>
      <w:pPr>
        <w:pStyle w:val="Default"/>
        <w:bidi w:val="0"/>
        <w:ind w:left="0" w:right="0" w:firstLine="0"/>
        <w:jc w:val="left"/>
        <w:rPr>
          <w:color w:val="323232"/>
          <w:sz w:val="24"/>
          <w:szCs w:val="24"/>
          <w:rtl w:val="0"/>
        </w:rPr>
      </w:pPr>
      <w:r>
        <w:rPr>
          <w:color w:val="323232"/>
          <w:sz w:val="24"/>
          <w:szCs w:val="24"/>
          <w:rtl w:val="0"/>
          <w:lang w:val="en-US"/>
        </w:rPr>
        <w:t xml:space="preserve">The American writer Susan Sontag once said, </w:t>
      </w:r>
      <w:r>
        <w:rPr>
          <w:color w:val="323232"/>
          <w:sz w:val="24"/>
          <w:szCs w:val="24"/>
          <w:rtl w:val="0"/>
          <w:lang w:val="en-US"/>
        </w:rPr>
        <w:t>‘</w:t>
      </w:r>
      <w:r>
        <w:rPr>
          <w:color w:val="323232"/>
          <w:sz w:val="24"/>
          <w:szCs w:val="24"/>
          <w:rtl w:val="0"/>
          <w:lang w:val="en-US"/>
        </w:rPr>
        <w:t>Time exists in order that everything doesn</w:t>
      </w:r>
      <w:r>
        <w:rPr>
          <w:color w:val="323232"/>
          <w:sz w:val="24"/>
          <w:szCs w:val="24"/>
          <w:rtl w:val="0"/>
          <w:lang w:val="en-US"/>
        </w:rPr>
        <w:t>’</w:t>
      </w:r>
      <w:r>
        <w:rPr>
          <w:color w:val="323232"/>
          <w:sz w:val="24"/>
          <w:szCs w:val="24"/>
          <w:rtl w:val="0"/>
          <w:lang w:val="en-US"/>
        </w:rPr>
        <w:t>t happen all at once, and space exists so that it doesn</w:t>
      </w:r>
      <w:r>
        <w:rPr>
          <w:color w:val="323232"/>
          <w:sz w:val="24"/>
          <w:szCs w:val="24"/>
          <w:rtl w:val="0"/>
          <w:lang w:val="en-US"/>
        </w:rPr>
        <w:t>’</w:t>
      </w:r>
      <w:r>
        <w:rPr>
          <w:color w:val="323232"/>
          <w:sz w:val="24"/>
          <w:szCs w:val="24"/>
          <w:rtl w:val="0"/>
          <w:lang w:val="en-US"/>
        </w:rPr>
        <w:t>t all happen to you</w:t>
      </w:r>
      <w:r>
        <w:rPr>
          <w:color w:val="323232"/>
          <w:sz w:val="24"/>
          <w:szCs w:val="24"/>
          <w:rtl w:val="0"/>
          <w:lang w:val="en-US"/>
        </w:rPr>
        <w:t>’</w:t>
      </w:r>
      <w:r>
        <w:rPr>
          <w:color w:val="323232"/>
          <w:sz w:val="24"/>
          <w:szCs w:val="24"/>
          <w:rtl w:val="0"/>
          <w:lang w:val="en-US"/>
        </w:rPr>
        <w:t>.</w:t>
      </w:r>
    </w:p>
    <w:p>
      <w:pPr>
        <w:pStyle w:val="Default"/>
        <w:bidi w:val="0"/>
        <w:ind w:left="0" w:right="0" w:firstLine="0"/>
        <w:jc w:val="left"/>
        <w:rPr>
          <w:color w:val="323232"/>
          <w:sz w:val="24"/>
          <w:szCs w:val="24"/>
          <w:rtl w:val="0"/>
        </w:rPr>
      </w:pPr>
    </w:p>
    <w:p>
      <w:pPr>
        <w:pStyle w:val="Default"/>
        <w:bidi w:val="0"/>
        <w:ind w:left="0" w:right="0" w:firstLine="0"/>
        <w:jc w:val="left"/>
        <w:rPr>
          <w:rFonts w:ascii="Arial" w:cs="Arial" w:hAnsi="Arial" w:eastAsia="Arial"/>
          <w:color w:val="323232"/>
          <w:sz w:val="24"/>
          <w:szCs w:val="24"/>
          <w:rtl w:val="0"/>
        </w:rPr>
      </w:pPr>
      <w:r>
        <w:rPr>
          <w:rFonts w:ascii="Arial" w:hAnsi="Arial"/>
          <w:color w:val="323232"/>
          <w:sz w:val="24"/>
          <w:szCs w:val="24"/>
          <w:rtl w:val="0"/>
          <w:lang w:val="en-US"/>
        </w:rPr>
        <w:t xml:space="preserve">Linear, sequential time is the pattern western society has constructed in order to make sense of reality. </w:t>
      </w:r>
      <w:r>
        <w:rPr>
          <w:rFonts w:ascii="Arial" w:hAnsi="Arial"/>
          <w:color w:val="323232"/>
          <w:sz w:val="24"/>
          <w:szCs w:val="24"/>
          <w:rtl w:val="0"/>
          <w:lang w:val="en-US"/>
        </w:rPr>
        <w:t xml:space="preserve">European languages are constructed of tenses; time is woven into the very fabric. We think in time sequences. </w:t>
      </w:r>
      <w:r>
        <w:rPr>
          <w:rFonts w:ascii="Arial" w:hAnsi="Arial"/>
          <w:color w:val="323232"/>
          <w:sz w:val="24"/>
          <w:szCs w:val="24"/>
          <w:rtl w:val="0"/>
          <w:lang w:val="en-US"/>
        </w:rPr>
        <w:t xml:space="preserve">History is viewed </w:t>
      </w:r>
      <w:r>
        <w:rPr>
          <w:rFonts w:ascii="Arial" w:hAnsi="Arial"/>
          <w:color w:val="323232"/>
          <w:sz w:val="24"/>
          <w:szCs w:val="24"/>
          <w:rtl w:val="0"/>
          <w:lang w:val="en-US"/>
        </w:rPr>
        <w:t>as lineal and sequential</w:t>
      </w:r>
      <w:r>
        <w:rPr>
          <w:rFonts w:ascii="Arial" w:hAnsi="Arial"/>
          <w:color w:val="323232"/>
          <w:sz w:val="24"/>
          <w:szCs w:val="24"/>
          <w:rtl w:val="0"/>
          <w:lang w:val="en-US"/>
        </w:rPr>
        <w:t xml:space="preserve">. </w:t>
      </w:r>
    </w:p>
    <w:p>
      <w:pPr>
        <w:pStyle w:val="Default"/>
        <w:bidi w:val="0"/>
        <w:ind w:left="0" w:right="0" w:firstLine="0"/>
        <w:jc w:val="left"/>
        <w:rPr>
          <w:rFonts w:ascii="Arial" w:cs="Arial" w:hAnsi="Arial" w:eastAsia="Arial"/>
          <w:color w:val="323232"/>
          <w:sz w:val="24"/>
          <w:szCs w:val="24"/>
          <w:rtl w:val="0"/>
        </w:rPr>
      </w:pPr>
    </w:p>
    <w:p>
      <w:pPr>
        <w:pStyle w:val="Default"/>
        <w:bidi w:val="0"/>
        <w:ind w:left="0" w:right="0" w:firstLine="0"/>
        <w:jc w:val="left"/>
        <w:rPr>
          <w:rFonts w:ascii="Arial" w:cs="Arial" w:hAnsi="Arial" w:eastAsia="Arial"/>
          <w:i w:val="1"/>
          <w:iCs w:val="1"/>
          <w:color w:val="323232"/>
          <w:sz w:val="14"/>
          <w:szCs w:val="14"/>
          <w:rtl w:val="0"/>
        </w:rPr>
      </w:pPr>
      <w:r>
        <w:rPr>
          <w:rFonts w:ascii="Arial" w:hAnsi="Arial"/>
          <w:color w:val="323232"/>
          <w:sz w:val="24"/>
          <w:szCs w:val="24"/>
          <w:rtl w:val="0"/>
          <w:lang w:val="en-US"/>
        </w:rPr>
        <w:t>It</w:t>
      </w:r>
      <w:r>
        <w:rPr>
          <w:rFonts w:ascii="Arial" w:hAnsi="Arial" w:hint="default"/>
          <w:color w:val="323232"/>
          <w:sz w:val="24"/>
          <w:szCs w:val="24"/>
          <w:rtl w:val="0"/>
          <w:lang w:val="en-US"/>
        </w:rPr>
        <w:t>’</w:t>
      </w:r>
      <w:r>
        <w:rPr>
          <w:rFonts w:ascii="Arial" w:hAnsi="Arial"/>
          <w:color w:val="323232"/>
          <w:sz w:val="24"/>
          <w:szCs w:val="24"/>
          <w:rtl w:val="0"/>
          <w:lang w:val="en-US"/>
        </w:rPr>
        <w:t>s hard to imagine how very differently time was understood in many earlier civilizations. Most of our ancestors understood time as cyclical, with recurring patterns, overlapping one another in the manner of the seasons, the phases of the moon, the tides, night and day. There were times of evil and times of good, times for celebratory festivals and natural calamities. To every season</w:t>
      </w:r>
      <w:r>
        <w:rPr>
          <w:rFonts w:ascii="Arial" w:hAnsi="Arial" w:hint="default"/>
          <w:color w:val="323232"/>
          <w:sz w:val="24"/>
          <w:szCs w:val="24"/>
          <w:rtl w:val="0"/>
          <w:lang w:val="en-US"/>
        </w:rPr>
        <w:t>…</w:t>
      </w:r>
      <w:r>
        <w:rPr>
          <w:rFonts w:ascii="Arial" w:hAnsi="Arial"/>
          <w:color w:val="323232"/>
          <w:sz w:val="24"/>
          <w:szCs w:val="24"/>
          <w:rtl w:val="0"/>
          <w:lang w:val="en-US"/>
        </w:rPr>
        <w:t xml:space="preserve">.. </w:t>
      </w:r>
      <w:r>
        <w:rPr>
          <w:rFonts w:ascii="Arial" w:hAnsi="Arial"/>
          <w:color w:val="323232"/>
          <w:sz w:val="14"/>
          <w:szCs w:val="14"/>
          <w:rtl w:val="0"/>
          <w:lang w:val="en-US"/>
        </w:rPr>
        <w:t xml:space="preserve"> (</w:t>
      </w:r>
      <w:r>
        <w:rPr>
          <w:rFonts w:ascii="Arial" w:hAnsi="Arial"/>
          <w:i w:val="1"/>
          <w:iCs w:val="1"/>
          <w:color w:val="323232"/>
          <w:sz w:val="14"/>
          <w:szCs w:val="14"/>
          <w:rtl w:val="0"/>
          <w:lang w:val="en-US"/>
        </w:rPr>
        <w:t>Other Ways of Knowing: Recharting Our Future with Ageless Wisdom</w:t>
      </w:r>
      <w:r>
        <w:rPr>
          <w:rFonts w:ascii="Arial" w:hAnsi="Arial"/>
          <w:i w:val="1"/>
          <w:iCs w:val="1"/>
          <w:color w:val="323232"/>
          <w:sz w:val="14"/>
          <w:szCs w:val="14"/>
          <w:rtl w:val="0"/>
          <w:lang w:val="en-US"/>
        </w:rPr>
        <w:t xml:space="preserve">, </w:t>
      </w:r>
      <w:r>
        <w:rPr>
          <w:rFonts w:ascii="Arial" w:hAnsi="Arial"/>
          <w:i w:val="1"/>
          <w:iCs w:val="1"/>
          <w:color w:val="323232"/>
          <w:sz w:val="14"/>
          <w:szCs w:val="14"/>
          <w:rtl w:val="0"/>
          <w:lang w:val="nl-NL"/>
        </w:rPr>
        <w:t>John Broomfield</w:t>
      </w:r>
      <w:r>
        <w:rPr>
          <w:rFonts w:ascii="Arial" w:hAnsi="Arial"/>
          <w:i w:val="1"/>
          <w:iCs w:val="1"/>
          <w:color w:val="323232"/>
          <w:sz w:val="14"/>
          <w:szCs w:val="14"/>
          <w:rtl w:val="0"/>
          <w:lang w:val="en-US"/>
        </w:rPr>
        <w:t>)</w:t>
      </w:r>
    </w:p>
    <w:p>
      <w:pPr>
        <w:pStyle w:val="Default"/>
        <w:bidi w:val="0"/>
        <w:ind w:left="0" w:right="0" w:firstLine="0"/>
        <w:jc w:val="left"/>
        <w:rPr>
          <w:color w:val="323232"/>
          <w:sz w:val="24"/>
          <w:szCs w:val="24"/>
          <w:rtl w:val="0"/>
        </w:rPr>
      </w:pPr>
    </w:p>
    <w:p>
      <w:pPr>
        <w:pStyle w:val="Default"/>
        <w:bidi w:val="0"/>
        <w:ind w:left="0" w:right="0" w:firstLine="0"/>
        <w:jc w:val="left"/>
        <w:rPr>
          <w:color w:val="323232"/>
          <w:sz w:val="24"/>
          <w:szCs w:val="24"/>
          <w:rtl w:val="0"/>
        </w:rPr>
      </w:pPr>
      <w:r>
        <w:rPr>
          <w:color w:val="323232"/>
          <w:sz w:val="24"/>
          <w:szCs w:val="24"/>
          <w:rtl w:val="0"/>
          <w:lang w:val="en-US"/>
        </w:rPr>
        <w:t xml:space="preserve">Maoris (New Zealand) say they stand facing the past, with the ancestors, guardians of tradition, guiding them backward into the unseen future. </w:t>
      </w:r>
      <w:r>
        <w:rPr>
          <w:color w:val="323232"/>
          <w:sz w:val="24"/>
          <w:szCs w:val="24"/>
          <w:rtl w:val="0"/>
          <w:lang w:val="en-US"/>
        </w:rPr>
        <w:t xml:space="preserve">The notion of </w:t>
      </w:r>
      <w:r>
        <w:rPr>
          <w:color w:val="323232"/>
          <w:sz w:val="24"/>
          <w:szCs w:val="24"/>
          <w:rtl w:val="0"/>
          <w:lang w:val="en-US"/>
        </w:rPr>
        <w:t>‘</w:t>
      </w:r>
      <w:r>
        <w:rPr>
          <w:color w:val="323232"/>
          <w:sz w:val="24"/>
          <w:szCs w:val="24"/>
          <w:rtl w:val="0"/>
          <w:lang w:val="en-US"/>
        </w:rPr>
        <w:t>walking backwards into the future</w:t>
      </w:r>
      <w:r>
        <w:rPr>
          <w:color w:val="323232"/>
          <w:sz w:val="24"/>
          <w:szCs w:val="24"/>
          <w:rtl w:val="0"/>
          <w:lang w:val="en-US"/>
        </w:rPr>
        <w:t>’</w:t>
      </w:r>
      <w:r>
        <w:rPr>
          <w:color w:val="323232"/>
          <w:sz w:val="24"/>
          <w:szCs w:val="24"/>
          <w:rtl w:val="0"/>
        </w:rPr>
        <w:t xml:space="preserve"> </w:t>
      </w:r>
      <w:r>
        <w:rPr>
          <w:i w:val="1"/>
          <w:iCs w:val="1"/>
          <w:color w:val="323232"/>
          <w:sz w:val="14"/>
          <w:szCs w:val="14"/>
          <w:rtl w:val="0"/>
        </w:rPr>
        <w:t>(Ihimaera 1998a: 200)</w:t>
      </w:r>
      <w:r>
        <w:rPr>
          <w:i w:val="1"/>
          <w:iCs w:val="1"/>
          <w:color w:val="323232"/>
          <w:sz w:val="14"/>
          <w:szCs w:val="14"/>
          <w:rtl w:val="0"/>
          <w:lang w:val="en-US"/>
        </w:rPr>
        <w:t xml:space="preserve">  </w:t>
      </w:r>
      <w:r>
        <w:rPr>
          <w:color w:val="323232"/>
          <w:sz w:val="24"/>
          <w:szCs w:val="24"/>
          <w:rtl w:val="0"/>
          <w:lang w:val="en-US"/>
        </w:rPr>
        <w:t xml:space="preserve">describes the value we can </w:t>
      </w:r>
      <w:r>
        <w:rPr>
          <w:color w:val="323232"/>
          <w:sz w:val="24"/>
          <w:szCs w:val="24"/>
          <w:rtl w:val="0"/>
          <w:lang w:val="en-US"/>
        </w:rPr>
        <w:t>gain</w:t>
      </w:r>
      <w:r>
        <w:rPr>
          <w:color w:val="323232"/>
          <w:sz w:val="24"/>
          <w:szCs w:val="24"/>
          <w:rtl w:val="0"/>
          <w:lang w:val="en-US"/>
        </w:rPr>
        <w:t xml:space="preserve"> from remembering and understanding our past</w:t>
      </w:r>
      <w:r>
        <w:rPr>
          <w:color w:val="323232"/>
          <w:sz w:val="24"/>
          <w:szCs w:val="24"/>
          <w:rtl w:val="0"/>
          <w:lang w:val="en-US"/>
        </w:rPr>
        <w:t xml:space="preserve"> </w:t>
      </w:r>
      <w:r>
        <w:rPr>
          <w:color w:val="323232"/>
          <w:sz w:val="24"/>
          <w:szCs w:val="24"/>
          <w:rtl w:val="0"/>
          <w:lang w:val="en-US"/>
        </w:rPr>
        <w:t xml:space="preserve">in order to best prepare for a better tomorrow. </w:t>
      </w:r>
    </w:p>
    <w:p>
      <w:pPr>
        <w:pStyle w:val="Default"/>
        <w:bidi w:val="0"/>
        <w:ind w:left="0" w:right="0" w:firstLine="0"/>
        <w:jc w:val="left"/>
        <w:rPr>
          <w:color w:val="323232"/>
          <w:sz w:val="24"/>
          <w:szCs w:val="24"/>
          <w:rtl w:val="0"/>
        </w:rPr>
      </w:pPr>
    </w:p>
    <w:p>
      <w:pPr>
        <w:pStyle w:val="Default"/>
        <w:bidi w:val="0"/>
        <w:ind w:left="0" w:right="0" w:firstLine="0"/>
        <w:jc w:val="left"/>
        <w:rPr>
          <w:color w:val="323232"/>
          <w:sz w:val="24"/>
          <w:szCs w:val="24"/>
          <w:rtl w:val="0"/>
        </w:rPr>
      </w:pPr>
      <w:r>
        <w:rPr>
          <w:color w:val="323232"/>
          <w:sz w:val="24"/>
          <w:szCs w:val="24"/>
          <w:rtl w:val="0"/>
          <w:lang w:val="en-US"/>
        </w:rPr>
        <w:t xml:space="preserve">For Aboriginal people, the Dreamtime is the beginning, but </w:t>
      </w:r>
      <w:r>
        <w:rPr>
          <w:color w:val="323232"/>
          <w:sz w:val="24"/>
          <w:szCs w:val="24"/>
          <w:u w:val="single"/>
          <w:rtl w:val="0"/>
          <w:lang w:val="en-US"/>
        </w:rPr>
        <w:t>it exists now, parallel to the present</w:t>
      </w:r>
      <w:r>
        <w:rPr>
          <w:color w:val="323232"/>
          <w:sz w:val="24"/>
          <w:szCs w:val="24"/>
          <w:rtl w:val="0"/>
          <w:lang w:val="en-US"/>
        </w:rPr>
        <w:t>, entered into by dreams, in visions, and on walkabout, when the Songlines are sung anew to invoke the past into the present.</w:t>
      </w:r>
    </w:p>
    <w:p>
      <w:pPr>
        <w:pStyle w:val="Default"/>
        <w:bidi w:val="0"/>
        <w:ind w:left="0" w:right="0" w:firstLine="0"/>
        <w:jc w:val="left"/>
        <w:rPr>
          <w:color w:val="323232"/>
          <w:sz w:val="24"/>
          <w:szCs w:val="24"/>
          <w:rtl w:val="0"/>
        </w:rPr>
      </w:pPr>
    </w:p>
    <w:p>
      <w:pPr>
        <w:pStyle w:val="Default"/>
        <w:bidi w:val="0"/>
        <w:ind w:left="0" w:right="0" w:firstLine="0"/>
        <w:jc w:val="left"/>
        <w:rPr>
          <w:color w:val="323232"/>
          <w:sz w:val="24"/>
          <w:szCs w:val="24"/>
          <w:rtl w:val="0"/>
        </w:rPr>
      </w:pPr>
      <w:r>
        <w:rPr>
          <w:color w:val="323232"/>
          <w:sz w:val="24"/>
          <w:szCs w:val="24"/>
          <w:rtl w:val="0"/>
          <w:lang w:val="en-US"/>
        </w:rPr>
        <w:t>T</w:t>
      </w:r>
      <w:r>
        <w:rPr>
          <w:color w:val="323232"/>
          <w:sz w:val="24"/>
          <w:szCs w:val="24"/>
          <w:rtl w:val="0"/>
          <w:lang w:val="en-US"/>
        </w:rPr>
        <w:t>he meaning of the idea that Indigenous peoples walk backwards into the future</w:t>
      </w:r>
      <w:r>
        <w:rPr>
          <w:color w:val="323232"/>
          <w:sz w:val="24"/>
          <w:szCs w:val="24"/>
          <w:rtl w:val="0"/>
          <w:lang w:val="en-US"/>
        </w:rPr>
        <w:t xml:space="preserve"> transforms </w:t>
      </w:r>
      <w:r>
        <w:rPr>
          <w:color w:val="323232"/>
          <w:sz w:val="24"/>
          <w:szCs w:val="24"/>
          <w:rtl w:val="0"/>
          <w:lang w:val="en-US"/>
        </w:rPr>
        <w:t>history from a mere record of the past to a living narrative practice</w:t>
      </w:r>
      <w:r>
        <w:rPr>
          <w:color w:val="323232"/>
          <w:sz w:val="24"/>
          <w:szCs w:val="24"/>
          <w:rtl w:val="0"/>
          <w:lang w:val="en-US"/>
        </w:rPr>
        <w:t xml:space="preserve"> - which is exactly what we encounter in the Hebrew Scriptures. </w:t>
      </w:r>
    </w:p>
    <w:p>
      <w:pPr>
        <w:pStyle w:val="Default"/>
        <w:bidi w:val="0"/>
        <w:ind w:left="0" w:right="0" w:firstLine="0"/>
        <w:jc w:val="left"/>
        <w:rPr>
          <w:color w:val="323232"/>
          <w:sz w:val="24"/>
          <w:szCs w:val="24"/>
          <w:rtl w:val="0"/>
        </w:rPr>
      </w:pPr>
    </w:p>
    <w:p>
      <w:pPr>
        <w:pStyle w:val="Default"/>
        <w:bidi w:val="0"/>
        <w:ind w:left="0" w:right="0" w:firstLine="0"/>
        <w:jc w:val="left"/>
        <w:rPr>
          <w:color w:val="323232"/>
          <w:sz w:val="24"/>
          <w:szCs w:val="24"/>
          <w:u w:val="single"/>
          <w:rtl w:val="0"/>
        </w:rPr>
      </w:pPr>
      <w:r>
        <w:rPr>
          <w:color w:val="323232"/>
          <w:sz w:val="24"/>
          <w:szCs w:val="24"/>
          <w:rtl w:val="0"/>
          <w:lang w:val="en-US"/>
        </w:rPr>
        <w:t xml:space="preserve">In the writing of the prophet Joel, </w:t>
      </w:r>
      <w:r>
        <w:rPr>
          <w:color w:val="323232"/>
          <w:sz w:val="24"/>
          <w:szCs w:val="24"/>
          <w:rtl w:val="0"/>
        </w:rPr>
        <w:t xml:space="preserve">a locust plague </w:t>
      </w:r>
      <w:r>
        <w:rPr>
          <w:color w:val="323232"/>
          <w:sz w:val="24"/>
          <w:szCs w:val="24"/>
          <w:rtl w:val="0"/>
          <w:lang w:val="en-US"/>
        </w:rPr>
        <w:t xml:space="preserve">has </w:t>
      </w:r>
      <w:r>
        <w:rPr>
          <w:color w:val="323232"/>
          <w:sz w:val="24"/>
          <w:szCs w:val="24"/>
          <w:rtl w:val="0"/>
          <w:lang w:val="en-US"/>
        </w:rPr>
        <w:t xml:space="preserve">devastated the land, the economy and the people. Bark </w:t>
      </w:r>
      <w:r>
        <w:rPr>
          <w:color w:val="323232"/>
          <w:sz w:val="24"/>
          <w:szCs w:val="24"/>
          <w:rtl w:val="0"/>
          <w:lang w:val="en-US"/>
        </w:rPr>
        <w:t>has been</w:t>
      </w:r>
      <w:r>
        <w:rPr>
          <w:color w:val="323232"/>
          <w:sz w:val="24"/>
          <w:szCs w:val="24"/>
          <w:rtl w:val="0"/>
          <w:lang w:val="en-US"/>
        </w:rPr>
        <w:t xml:space="preserve"> stripped from trees, food </w:t>
      </w:r>
      <w:r>
        <w:rPr>
          <w:color w:val="323232"/>
          <w:sz w:val="24"/>
          <w:szCs w:val="24"/>
          <w:rtl w:val="0"/>
          <w:lang w:val="en-US"/>
        </w:rPr>
        <w:t xml:space="preserve">has </w:t>
      </w:r>
      <w:r>
        <w:rPr>
          <w:color w:val="323232"/>
          <w:sz w:val="24"/>
          <w:szCs w:val="24"/>
          <w:rtl w:val="0"/>
          <w:lang w:val="en-US"/>
        </w:rPr>
        <w:t xml:space="preserve">vanished, seeds </w:t>
      </w:r>
      <w:r>
        <w:rPr>
          <w:color w:val="323232"/>
          <w:sz w:val="24"/>
          <w:szCs w:val="24"/>
          <w:rtl w:val="0"/>
          <w:lang w:val="en-US"/>
        </w:rPr>
        <w:t xml:space="preserve">have </w:t>
      </w:r>
      <w:r>
        <w:rPr>
          <w:color w:val="323232"/>
          <w:sz w:val="24"/>
          <w:szCs w:val="24"/>
          <w:rtl w:val="0"/>
        </w:rPr>
        <w:t>shrivel</w:t>
      </w:r>
      <w:r>
        <w:rPr>
          <w:color w:val="323232"/>
          <w:sz w:val="24"/>
          <w:szCs w:val="24"/>
          <w:rtl w:val="0"/>
          <w:lang w:val="en-US"/>
        </w:rPr>
        <w:t>l</w:t>
      </w:r>
      <w:r>
        <w:rPr>
          <w:color w:val="323232"/>
          <w:sz w:val="24"/>
          <w:szCs w:val="24"/>
          <w:rtl w:val="0"/>
          <w:lang w:val="en-US"/>
        </w:rPr>
        <w:t xml:space="preserve">ed, granaries </w:t>
      </w:r>
      <w:r>
        <w:rPr>
          <w:color w:val="323232"/>
          <w:sz w:val="24"/>
          <w:szCs w:val="24"/>
          <w:rtl w:val="0"/>
          <w:lang w:val="en-US"/>
        </w:rPr>
        <w:t xml:space="preserve">now stand </w:t>
      </w:r>
      <w:r>
        <w:rPr>
          <w:color w:val="323232"/>
          <w:sz w:val="24"/>
          <w:szCs w:val="24"/>
          <w:rtl w:val="0"/>
          <w:lang w:val="en-US"/>
        </w:rPr>
        <w:t>empty, cattle moan from hunger and thirst, and streams evaporat</w:t>
      </w:r>
      <w:r>
        <w:rPr>
          <w:color w:val="323232"/>
          <w:sz w:val="24"/>
          <w:szCs w:val="24"/>
          <w:rtl w:val="0"/>
          <w:lang w:val="en-US"/>
        </w:rPr>
        <w:t>e</w:t>
      </w:r>
      <w:r>
        <w:rPr>
          <w:color w:val="323232"/>
          <w:sz w:val="24"/>
          <w:szCs w:val="24"/>
          <w:rtl w:val="0"/>
          <w:lang w:val="en-US"/>
        </w:rPr>
        <w:t xml:space="preserve"> into dry creek beds. </w:t>
      </w:r>
      <w:r>
        <w:rPr>
          <w:color w:val="323232"/>
          <w:sz w:val="24"/>
          <w:szCs w:val="24"/>
          <w:u w:val="single"/>
          <w:rtl w:val="0"/>
          <w:lang w:val="en-US"/>
        </w:rPr>
        <w:t>Joel interprets this natural disaster as a spiritual sign.</w:t>
      </w:r>
      <w:r>
        <w:rPr>
          <w:color w:val="323232"/>
          <w:sz w:val="24"/>
          <w:szCs w:val="24"/>
          <w:u w:val="single"/>
          <w:rtl w:val="0"/>
          <w:lang w:val="en-US"/>
        </w:rPr>
        <w:t xml:space="preserve"> It</w:t>
      </w:r>
      <w:r>
        <w:rPr>
          <w:color w:val="323232"/>
          <w:sz w:val="24"/>
          <w:szCs w:val="24"/>
          <w:u w:val="single"/>
          <w:rtl w:val="0"/>
          <w:lang w:val="en-US"/>
        </w:rPr>
        <w:t>’</w:t>
      </w:r>
      <w:r>
        <w:rPr>
          <w:color w:val="323232"/>
          <w:sz w:val="24"/>
          <w:szCs w:val="24"/>
          <w:u w:val="single"/>
          <w:rtl w:val="0"/>
          <w:lang w:val="en-US"/>
        </w:rPr>
        <w:t xml:space="preserve">s time to take notice. </w:t>
      </w:r>
    </w:p>
    <w:p>
      <w:pPr>
        <w:pStyle w:val="Default"/>
        <w:bidi w:val="0"/>
        <w:ind w:left="0" w:right="0" w:firstLine="0"/>
        <w:jc w:val="left"/>
        <w:rPr>
          <w:color w:val="323232"/>
          <w:sz w:val="24"/>
          <w:szCs w:val="24"/>
          <w:rtl w:val="0"/>
        </w:rPr>
      </w:pPr>
    </w:p>
    <w:p>
      <w:pPr>
        <w:pStyle w:val="Default"/>
        <w:bidi w:val="0"/>
        <w:ind w:left="0" w:right="0" w:firstLine="0"/>
        <w:jc w:val="left"/>
        <w:rPr>
          <w:color w:val="323232"/>
          <w:sz w:val="24"/>
          <w:szCs w:val="24"/>
          <w:rtl w:val="0"/>
        </w:rPr>
      </w:pPr>
      <w:r>
        <w:rPr>
          <w:color w:val="323232"/>
          <w:sz w:val="24"/>
          <w:szCs w:val="24"/>
          <w:rtl w:val="0"/>
          <w:lang w:val="en-US"/>
        </w:rPr>
        <w:t xml:space="preserve">In response to </w:t>
      </w:r>
      <w:r>
        <w:rPr>
          <w:color w:val="323232"/>
          <w:sz w:val="24"/>
          <w:szCs w:val="24"/>
          <w:rtl w:val="0"/>
          <w:lang w:val="en-US"/>
        </w:rPr>
        <w:t xml:space="preserve">this </w:t>
      </w:r>
      <w:r>
        <w:rPr>
          <w:color w:val="323232"/>
          <w:sz w:val="24"/>
          <w:szCs w:val="24"/>
          <w:rtl w:val="0"/>
          <w:lang w:val="en-US"/>
        </w:rPr>
        <w:t xml:space="preserve">scarcity, </w:t>
      </w:r>
      <w:r>
        <w:rPr>
          <w:color w:val="323232"/>
          <w:sz w:val="24"/>
          <w:szCs w:val="24"/>
          <w:rtl w:val="0"/>
          <w:lang w:val="fr-FR"/>
        </w:rPr>
        <w:t>God promises</w:t>
      </w:r>
      <w:r>
        <w:rPr>
          <w:color w:val="323232"/>
          <w:sz w:val="24"/>
          <w:szCs w:val="24"/>
          <w:rtl w:val="0"/>
          <w:lang w:val="en-US"/>
        </w:rPr>
        <w:t xml:space="preserve"> </w:t>
      </w:r>
      <w:r>
        <w:rPr>
          <w:color w:val="323232"/>
          <w:sz w:val="24"/>
          <w:szCs w:val="24"/>
          <w:rtl w:val="0"/>
          <w:lang w:val="en-US"/>
        </w:rPr>
        <w:t>“</w:t>
      </w:r>
      <w:r>
        <w:rPr>
          <w:color w:val="323232"/>
          <w:sz w:val="24"/>
          <w:szCs w:val="24"/>
          <w:rtl w:val="0"/>
          <w:lang w:val="fr-FR"/>
        </w:rPr>
        <w:t>abundant rain</w:t>
      </w:r>
      <w:r>
        <w:rPr>
          <w:color w:val="323232"/>
          <w:sz w:val="24"/>
          <w:szCs w:val="24"/>
          <w:rtl w:val="0"/>
          <w:lang w:val="en-US"/>
        </w:rPr>
        <w:t>”</w:t>
      </w:r>
      <w:r>
        <w:rPr>
          <w:color w:val="323232"/>
          <w:sz w:val="24"/>
          <w:szCs w:val="24"/>
          <w:rtl w:val="0"/>
          <w:lang w:val="en-US"/>
        </w:rPr>
        <w:t>, and,  in turn,</w:t>
      </w:r>
      <w:r>
        <w:rPr>
          <w:color w:val="323232"/>
          <w:sz w:val="24"/>
          <w:szCs w:val="24"/>
          <w:rtl w:val="0"/>
          <w:lang w:val="en-US"/>
        </w:rPr>
        <w:t xml:space="preserve"> </w:t>
      </w:r>
      <w:r>
        <w:rPr>
          <w:color w:val="323232"/>
          <w:sz w:val="24"/>
          <w:szCs w:val="24"/>
          <w:rtl w:val="0"/>
          <w:lang w:val="en-US"/>
        </w:rPr>
        <w:t xml:space="preserve">a </w:t>
      </w:r>
      <w:r>
        <w:rPr>
          <w:color w:val="323232"/>
          <w:sz w:val="24"/>
          <w:szCs w:val="24"/>
          <w:rtl w:val="0"/>
          <w:lang w:val="en-US"/>
        </w:rPr>
        <w:t>super abundance of grain</w:t>
      </w:r>
      <w:r>
        <w:rPr>
          <w:color w:val="323232"/>
          <w:sz w:val="24"/>
          <w:szCs w:val="24"/>
          <w:rtl w:val="0"/>
          <w:lang w:val="en-US"/>
        </w:rPr>
        <w:t>,</w:t>
      </w:r>
      <w:r>
        <w:rPr>
          <w:color w:val="323232"/>
          <w:sz w:val="24"/>
          <w:szCs w:val="24"/>
          <w:rtl w:val="0"/>
          <w:lang w:val="en-US"/>
        </w:rPr>
        <w:t xml:space="preserve"> and vats overflowing with wine and oil. </w:t>
      </w:r>
      <w:r>
        <w:rPr>
          <w:color w:val="323232"/>
          <w:sz w:val="24"/>
          <w:szCs w:val="24"/>
          <w:rtl w:val="0"/>
          <w:lang w:val="en-US"/>
        </w:rPr>
        <w:t xml:space="preserve">In our way of viewing time, </w:t>
      </w:r>
      <w:r>
        <w:rPr>
          <w:color w:val="323232"/>
          <w:sz w:val="24"/>
          <w:szCs w:val="24"/>
          <w:rtl w:val="0"/>
          <w:lang w:val="en-US"/>
        </w:rPr>
        <w:t>it seems this may be a promise in the remote and distant future when God will bless the people, when God</w:t>
      </w:r>
      <w:r>
        <w:rPr>
          <w:color w:val="323232"/>
          <w:sz w:val="24"/>
          <w:szCs w:val="24"/>
          <w:rtl w:val="0"/>
          <w:lang w:val="en-US"/>
        </w:rPr>
        <w:t>’</w:t>
      </w:r>
      <w:r>
        <w:rPr>
          <w:color w:val="323232"/>
          <w:sz w:val="24"/>
          <w:szCs w:val="24"/>
          <w:rtl w:val="0"/>
          <w:lang w:val="en-US"/>
        </w:rPr>
        <w:t xml:space="preserve">s Spirit will be poured out on them. </w:t>
      </w:r>
    </w:p>
    <w:p>
      <w:pPr>
        <w:pStyle w:val="Default"/>
        <w:bidi w:val="0"/>
        <w:ind w:left="0" w:right="0" w:firstLine="0"/>
        <w:jc w:val="left"/>
        <w:rPr>
          <w:color w:val="323232"/>
          <w:sz w:val="24"/>
          <w:szCs w:val="24"/>
          <w:rtl w:val="0"/>
        </w:rPr>
      </w:pPr>
    </w:p>
    <w:p>
      <w:pPr>
        <w:pStyle w:val="Default"/>
        <w:bidi w:val="0"/>
        <w:ind w:left="0" w:right="0" w:firstLine="0"/>
        <w:jc w:val="left"/>
        <w:rPr>
          <w:color w:val="323232"/>
          <w:sz w:val="24"/>
          <w:szCs w:val="24"/>
          <w:rtl w:val="0"/>
        </w:rPr>
      </w:pPr>
      <w:r>
        <w:rPr>
          <w:color w:val="323232"/>
          <w:sz w:val="24"/>
          <w:szCs w:val="24"/>
          <w:rtl w:val="0"/>
          <w:lang w:val="en-US"/>
        </w:rPr>
        <w:t>How long do people need to wait for this to actually happen?</w:t>
      </w:r>
    </w:p>
    <w:p>
      <w:pPr>
        <w:pStyle w:val="Default"/>
        <w:bidi w:val="0"/>
        <w:ind w:left="0" w:right="0" w:firstLine="0"/>
        <w:jc w:val="left"/>
        <w:rPr>
          <w:color w:val="323232"/>
          <w:sz w:val="24"/>
          <w:szCs w:val="24"/>
          <w:rtl w:val="0"/>
        </w:rPr>
      </w:pPr>
      <w:r>
        <w:rPr>
          <w:color w:val="323232"/>
          <w:sz w:val="24"/>
          <w:szCs w:val="24"/>
          <w:rtl w:val="0"/>
        </w:rPr>
        <w:br w:type="textWrapping"/>
      </w:r>
      <w:r>
        <w:rPr>
          <w:color w:val="323232"/>
          <w:sz w:val="24"/>
          <w:szCs w:val="24"/>
          <w:rtl w:val="0"/>
          <w:lang w:val="en-US"/>
        </w:rPr>
        <w:t xml:space="preserve">Now, the ancient people were less compartmentalised with their understanding of time than </w:t>
      </w:r>
      <w:r>
        <w:rPr>
          <w:color w:val="323232"/>
          <w:sz w:val="24"/>
          <w:szCs w:val="24"/>
          <w:rtl w:val="0"/>
          <w:lang w:val="en-US"/>
        </w:rPr>
        <w:t>‘</w:t>
      </w:r>
      <w:r>
        <w:rPr>
          <w:color w:val="323232"/>
          <w:sz w:val="24"/>
          <w:szCs w:val="24"/>
          <w:rtl w:val="0"/>
          <w:lang w:val="en-US"/>
        </w:rPr>
        <w:t>past, present and future</w:t>
      </w:r>
      <w:r>
        <w:rPr>
          <w:color w:val="323232"/>
          <w:sz w:val="24"/>
          <w:szCs w:val="24"/>
          <w:rtl w:val="0"/>
          <w:lang w:val="en-US"/>
        </w:rPr>
        <w:t>’</w:t>
      </w:r>
      <w:r>
        <w:rPr>
          <w:color w:val="323232"/>
          <w:sz w:val="24"/>
          <w:szCs w:val="24"/>
          <w:rtl w:val="0"/>
          <w:lang w:val="en-US"/>
        </w:rPr>
        <w:t>. Time was cyclical. Blessing and abundance, deprivation and calamity - are all part of the endless weaving and intersecting in people</w:t>
      </w:r>
      <w:r>
        <w:rPr>
          <w:color w:val="323232"/>
          <w:sz w:val="24"/>
          <w:szCs w:val="24"/>
          <w:rtl w:val="0"/>
          <w:lang w:val="en-US"/>
        </w:rPr>
        <w:t>’</w:t>
      </w:r>
      <w:r>
        <w:rPr>
          <w:color w:val="323232"/>
          <w:sz w:val="24"/>
          <w:szCs w:val="24"/>
          <w:rtl w:val="0"/>
          <w:lang w:val="en-US"/>
        </w:rPr>
        <w:t>s lived experiences. In so many of the Psalms there is this intersection of stating how things are in the present, and of remembering God</w:t>
      </w:r>
      <w:r>
        <w:rPr>
          <w:color w:val="323232"/>
          <w:sz w:val="24"/>
          <w:szCs w:val="24"/>
          <w:rtl w:val="0"/>
          <w:lang w:val="en-US"/>
        </w:rPr>
        <w:t>’</w:t>
      </w:r>
      <w:r>
        <w:rPr>
          <w:color w:val="323232"/>
          <w:sz w:val="24"/>
          <w:szCs w:val="24"/>
          <w:rtl w:val="0"/>
          <w:lang w:val="en-US"/>
        </w:rPr>
        <w:t xml:space="preserve">s gracious actions and bringing them into the present - anticipating the future by remembering the stories of faith and faithfulness. </w:t>
      </w:r>
    </w:p>
    <w:p>
      <w:pPr>
        <w:pStyle w:val="Default"/>
        <w:bidi w:val="0"/>
        <w:ind w:left="0" w:right="0" w:firstLine="0"/>
        <w:jc w:val="left"/>
        <w:rPr>
          <w:color w:val="323232"/>
          <w:sz w:val="24"/>
          <w:szCs w:val="24"/>
          <w:rtl w:val="0"/>
        </w:rPr>
      </w:pPr>
      <w:r>
        <w:rPr>
          <w:color w:val="323232"/>
          <w:sz w:val="24"/>
          <w:szCs w:val="24"/>
          <w:rtl w:val="0"/>
          <w:lang w:val="en-US"/>
        </w:rPr>
        <w:t>It</w:t>
      </w:r>
      <w:r>
        <w:rPr>
          <w:color w:val="323232"/>
          <w:sz w:val="24"/>
          <w:szCs w:val="24"/>
          <w:rtl w:val="0"/>
          <w:lang w:val="en-US"/>
        </w:rPr>
        <w:t>’</w:t>
      </w:r>
      <w:r>
        <w:rPr>
          <w:color w:val="323232"/>
          <w:sz w:val="24"/>
          <w:szCs w:val="24"/>
          <w:rtl w:val="0"/>
          <w:lang w:val="en-US"/>
        </w:rPr>
        <w:t>s why we continue to re-tell the narratives of our spiritual ancestors, it</w:t>
      </w:r>
      <w:r>
        <w:rPr>
          <w:color w:val="323232"/>
          <w:sz w:val="24"/>
          <w:szCs w:val="24"/>
          <w:rtl w:val="0"/>
          <w:lang w:val="en-US"/>
        </w:rPr>
        <w:t>’</w:t>
      </w:r>
      <w:r>
        <w:rPr>
          <w:color w:val="323232"/>
          <w:sz w:val="24"/>
          <w:szCs w:val="24"/>
          <w:rtl w:val="0"/>
          <w:lang w:val="en-US"/>
        </w:rPr>
        <w:t>s why we sing the hymns of our heritage. Walking backwards into the future, guided by the wisdom of the spiritual ancestors, the great cloud of witnesses. Holding</w:t>
      </w:r>
      <w:r>
        <w:rPr>
          <w:color w:val="323232"/>
          <w:sz w:val="24"/>
          <w:szCs w:val="24"/>
          <w:rtl w:val="0"/>
          <w:lang w:val="en-US"/>
        </w:rPr>
        <w:t xml:space="preserve"> the traditions of the past, not as nostalgia, but as part of what shapes us for the future</w:t>
      </w:r>
      <w:r>
        <w:rPr>
          <w:color w:val="323232"/>
          <w:sz w:val="24"/>
          <w:szCs w:val="24"/>
          <w:rtl w:val="0"/>
          <w:lang w:val="en-US"/>
        </w:rPr>
        <w:t>.</w:t>
      </w:r>
    </w:p>
    <w:p>
      <w:pPr>
        <w:pStyle w:val="Default"/>
        <w:bidi w:val="0"/>
        <w:ind w:left="0" w:right="0" w:firstLine="0"/>
        <w:jc w:val="left"/>
        <w:rPr>
          <w:color w:val="323232"/>
          <w:sz w:val="24"/>
          <w:szCs w:val="24"/>
          <w:rtl w:val="0"/>
        </w:rPr>
      </w:pPr>
    </w:p>
    <w:p>
      <w:pPr>
        <w:pStyle w:val="Default"/>
        <w:bidi w:val="0"/>
        <w:ind w:left="0" w:right="0" w:firstLine="0"/>
        <w:jc w:val="left"/>
        <w:rPr>
          <w:color w:val="323232"/>
          <w:sz w:val="24"/>
          <w:szCs w:val="24"/>
          <w:rtl w:val="0"/>
        </w:rPr>
      </w:pPr>
      <w:r>
        <w:rPr>
          <w:color w:val="323232"/>
          <w:sz w:val="24"/>
          <w:szCs w:val="24"/>
          <w:rtl w:val="0"/>
          <w:lang w:val="en-US"/>
        </w:rPr>
        <w:t xml:space="preserve">We tend to be much more existential and individual, living in the </w:t>
      </w:r>
      <w:r>
        <w:rPr>
          <w:color w:val="323232"/>
          <w:sz w:val="24"/>
          <w:szCs w:val="24"/>
          <w:u w:val="single"/>
          <w:rtl w:val="0"/>
          <w:lang w:val="en-US"/>
        </w:rPr>
        <w:t>present subjective moment</w:t>
      </w:r>
      <w:r>
        <w:rPr>
          <w:color w:val="323232"/>
          <w:sz w:val="24"/>
          <w:szCs w:val="24"/>
          <w:rtl w:val="0"/>
          <w:lang w:val="en-US"/>
        </w:rPr>
        <w:t xml:space="preserve">, with whatever joy or sorrow that exists in that moment, or sequence of moments. </w:t>
      </w:r>
    </w:p>
    <w:p>
      <w:pPr>
        <w:pStyle w:val="Default"/>
        <w:bidi w:val="0"/>
        <w:ind w:left="0" w:right="0" w:firstLine="0"/>
        <w:jc w:val="left"/>
        <w:rPr>
          <w:color w:val="323232"/>
          <w:sz w:val="24"/>
          <w:szCs w:val="24"/>
          <w:rtl w:val="0"/>
        </w:rPr>
      </w:pPr>
    </w:p>
    <w:p>
      <w:pPr>
        <w:pStyle w:val="Default"/>
        <w:bidi w:val="0"/>
        <w:ind w:left="0" w:right="0" w:firstLine="0"/>
        <w:jc w:val="left"/>
        <w:rPr>
          <w:color w:val="323232"/>
          <w:sz w:val="24"/>
          <w:szCs w:val="24"/>
          <w:rtl w:val="0"/>
        </w:rPr>
      </w:pPr>
      <w:r>
        <w:rPr>
          <w:color w:val="323232"/>
          <w:sz w:val="24"/>
          <w:szCs w:val="24"/>
          <w:rtl w:val="0"/>
          <w:lang w:val="en-US"/>
        </w:rPr>
        <w:t xml:space="preserve">I wonder, what might we learn from the experience of blessing </w:t>
      </w:r>
      <w:r>
        <w:rPr>
          <w:b w:val="1"/>
          <w:bCs w:val="1"/>
          <w:color w:val="323232"/>
          <w:sz w:val="24"/>
          <w:szCs w:val="24"/>
          <w:rtl w:val="0"/>
          <w:lang w:val="en-US"/>
        </w:rPr>
        <w:t xml:space="preserve">in the midst of </w:t>
      </w:r>
      <w:r>
        <w:rPr>
          <w:color w:val="323232"/>
          <w:sz w:val="24"/>
          <w:szCs w:val="24"/>
          <w:rtl w:val="0"/>
          <w:lang w:val="en-US"/>
        </w:rPr>
        <w:t xml:space="preserve">calamity, generosity in the midst of deprivation, where we may notice more fully the way things overlap, intertwine. How might we be able to hold together the joys with the sorrows, the complaint with the praise, all a part of the tapestry of one story, rather than the experience of disconnected and sometimes overwhelming episodic living? How might this approach hold a mirror up to our experience of getting stuck in the moment, when the sorrows and complaints hover like a shadow over us, such that life lacks colour and vigour and joy? </w:t>
      </w:r>
    </w:p>
    <w:p>
      <w:pPr>
        <w:pStyle w:val="Default"/>
        <w:bidi w:val="0"/>
        <w:ind w:left="0" w:right="0" w:firstLine="0"/>
        <w:jc w:val="left"/>
        <w:rPr>
          <w:color w:val="323232"/>
          <w:sz w:val="24"/>
          <w:szCs w:val="24"/>
          <w:rtl w:val="0"/>
        </w:rPr>
      </w:pPr>
    </w:p>
    <w:p>
      <w:pPr>
        <w:pStyle w:val="Default"/>
        <w:bidi w:val="0"/>
        <w:ind w:left="0" w:right="0" w:firstLine="0"/>
        <w:jc w:val="left"/>
        <w:rPr>
          <w:color w:val="323232"/>
          <w:sz w:val="24"/>
          <w:szCs w:val="24"/>
          <w:rtl w:val="0"/>
        </w:rPr>
      </w:pPr>
      <w:r>
        <w:rPr>
          <w:color w:val="323232"/>
          <w:sz w:val="24"/>
          <w:szCs w:val="24"/>
          <w:rtl w:val="0"/>
          <w:lang w:val="en-US"/>
        </w:rPr>
        <w:t xml:space="preserve">What the prophets like Joel do is </w:t>
      </w:r>
      <w:r>
        <w:rPr>
          <w:color w:val="323232"/>
          <w:sz w:val="24"/>
          <w:szCs w:val="24"/>
          <w:rtl w:val="0"/>
          <w:lang w:val="en-US"/>
        </w:rPr>
        <w:t>‘</w:t>
      </w:r>
      <w:r>
        <w:rPr>
          <w:color w:val="323232"/>
          <w:sz w:val="24"/>
          <w:szCs w:val="24"/>
          <w:rtl w:val="0"/>
          <w:lang w:val="en-US"/>
        </w:rPr>
        <w:t>forth-tell</w:t>
      </w:r>
      <w:r>
        <w:rPr>
          <w:color w:val="323232"/>
          <w:sz w:val="24"/>
          <w:szCs w:val="24"/>
          <w:rtl w:val="0"/>
          <w:lang w:val="en-US"/>
        </w:rPr>
        <w:t xml:space="preserve">’ </w:t>
      </w:r>
      <w:r>
        <w:rPr>
          <w:color w:val="323232"/>
          <w:sz w:val="24"/>
          <w:szCs w:val="24"/>
          <w:rtl w:val="0"/>
          <w:lang w:val="en-US"/>
        </w:rPr>
        <w:t xml:space="preserve">the </w:t>
      </w:r>
      <w:r>
        <w:rPr>
          <w:color w:val="323232"/>
          <w:sz w:val="24"/>
          <w:szCs w:val="24"/>
          <w:u w:val="single"/>
          <w:rtl w:val="0"/>
          <w:lang w:val="en-US"/>
        </w:rPr>
        <w:t>implications of our living</w:t>
      </w:r>
      <w:r>
        <w:rPr>
          <w:color w:val="323232"/>
          <w:sz w:val="24"/>
          <w:szCs w:val="24"/>
          <w:rtl w:val="0"/>
          <w:lang w:val="en-US"/>
        </w:rPr>
        <w:t>, while at the same time they cast a positive vision for the people. While speaking about God</w:t>
      </w:r>
      <w:r>
        <w:rPr>
          <w:color w:val="323232"/>
          <w:sz w:val="24"/>
          <w:szCs w:val="24"/>
          <w:rtl w:val="0"/>
          <w:lang w:val="en-US"/>
        </w:rPr>
        <w:t>’</w:t>
      </w:r>
      <w:r>
        <w:rPr>
          <w:color w:val="323232"/>
          <w:sz w:val="24"/>
          <w:szCs w:val="24"/>
          <w:rtl w:val="0"/>
          <w:lang w:val="en-US"/>
        </w:rPr>
        <w:t>s judgement, the prophets offer pastoral comfort - they keep alive the dreams of God</w:t>
      </w:r>
      <w:r>
        <w:rPr>
          <w:color w:val="323232"/>
          <w:sz w:val="24"/>
          <w:szCs w:val="24"/>
          <w:rtl w:val="0"/>
          <w:lang w:val="en-US"/>
        </w:rPr>
        <w:t>’</w:t>
      </w:r>
      <w:r>
        <w:rPr>
          <w:color w:val="323232"/>
          <w:sz w:val="24"/>
          <w:szCs w:val="24"/>
          <w:rtl w:val="0"/>
          <w:lang w:val="en-US"/>
        </w:rPr>
        <w:t xml:space="preserve">s people in times of disaster and discouragement. Cradling hope in the present. Expecting that in any moment the things that hold us captive will intersect with all that is life-giving. The weft and weave of our living. And into our lived reality we </w:t>
      </w:r>
      <w:r>
        <w:rPr>
          <w:color w:val="323232"/>
          <w:sz w:val="24"/>
          <w:szCs w:val="24"/>
          <w:rtl w:val="0"/>
          <w:lang w:val="en-US"/>
        </w:rPr>
        <w:t>draw our hope from God</w:t>
      </w:r>
      <w:r>
        <w:rPr>
          <w:color w:val="323232"/>
          <w:sz w:val="24"/>
          <w:szCs w:val="24"/>
          <w:rtl w:val="0"/>
          <w:lang w:val="fr-FR"/>
        </w:rPr>
        <w:t>’</w:t>
      </w:r>
      <w:r>
        <w:rPr>
          <w:color w:val="323232"/>
          <w:sz w:val="24"/>
          <w:szCs w:val="24"/>
          <w:rtl w:val="0"/>
          <w:lang w:val="en-US"/>
        </w:rPr>
        <w:t>s grace and mercy</w:t>
      </w:r>
      <w:r>
        <w:rPr>
          <w:color w:val="323232"/>
          <w:sz w:val="24"/>
          <w:szCs w:val="24"/>
          <w:rtl w:val="0"/>
          <w:lang w:val="en-US"/>
        </w:rPr>
        <w:t xml:space="preserve">, ever-present with us. </w:t>
      </w:r>
    </w:p>
    <w:p>
      <w:pPr>
        <w:pStyle w:val="Default"/>
        <w:bidi w:val="0"/>
        <w:ind w:left="0" w:right="0" w:firstLine="0"/>
        <w:jc w:val="left"/>
        <w:rPr>
          <w:color w:val="323232"/>
          <w:sz w:val="24"/>
          <w:szCs w:val="24"/>
          <w:rtl w:val="0"/>
        </w:rPr>
      </w:pPr>
    </w:p>
    <w:p>
      <w:pPr>
        <w:pStyle w:val="Default"/>
        <w:bidi w:val="0"/>
        <w:ind w:left="0" w:right="0" w:firstLine="0"/>
        <w:jc w:val="left"/>
        <w:rPr>
          <w:color w:val="323232"/>
          <w:sz w:val="24"/>
          <w:szCs w:val="24"/>
          <w:rtl w:val="0"/>
          <w:lang w:val="en-US"/>
        </w:rPr>
      </w:pPr>
      <w:r>
        <w:rPr>
          <w:color w:val="323232"/>
          <w:sz w:val="24"/>
          <w:szCs w:val="24"/>
          <w:rtl w:val="0"/>
          <w:lang w:val="en-US"/>
        </w:rPr>
        <w:t>Walter Brueggemann captures this dual role of the prophets when he says that the prophets both criticized and energized. On the one hand, they disturbed the status quo. They questioned the reigning order of things. They viewed the normal state of affairs in a different light, and advocated a new way of seeing and living</w:t>
      </w:r>
      <w:r>
        <w:rPr>
          <w:color w:val="323232"/>
          <w:sz w:val="24"/>
          <w:szCs w:val="24"/>
          <w:rtl w:val="0"/>
          <w:lang w:val="en-US"/>
        </w:rPr>
        <w:t xml:space="preserve"> — </w:t>
      </w:r>
      <w:r>
        <w:rPr>
          <w:color w:val="323232"/>
          <w:sz w:val="24"/>
          <w:szCs w:val="24"/>
          <w:rtl w:val="0"/>
          <w:lang w:val="en-US"/>
        </w:rPr>
        <w:t>personally, socially, spiritually, economically, politically, in short, in every dimension of life. The prophets afflicted the comfortable and the complacent.</w:t>
      </w:r>
      <w:r>
        <w:rPr>
          <w:color w:val="323232"/>
          <w:sz w:val="24"/>
          <w:szCs w:val="24"/>
          <w:rtl w:val="0"/>
          <w:lang w:val="en-US"/>
        </w:rPr>
        <w:t xml:space="preserve"> </w:t>
      </w:r>
    </w:p>
    <w:p>
      <w:pPr>
        <w:pStyle w:val="Default"/>
        <w:bidi w:val="0"/>
        <w:ind w:left="0" w:right="0" w:firstLine="0"/>
        <w:jc w:val="left"/>
        <w:rPr>
          <w:color w:val="323232"/>
          <w:sz w:val="24"/>
          <w:szCs w:val="24"/>
          <w:rtl w:val="0"/>
          <w:lang w:val="en-US"/>
        </w:rPr>
      </w:pPr>
    </w:p>
    <w:p>
      <w:pPr>
        <w:pStyle w:val="Default"/>
        <w:bidi w:val="0"/>
        <w:ind w:left="0" w:right="0" w:firstLine="0"/>
        <w:jc w:val="left"/>
        <w:rPr>
          <w:color w:val="323232"/>
          <w:sz w:val="24"/>
          <w:szCs w:val="24"/>
          <w:rtl w:val="0"/>
          <w:lang w:val="en-US"/>
        </w:rPr>
      </w:pPr>
      <w:r>
        <w:rPr>
          <w:color w:val="323232"/>
          <w:sz w:val="24"/>
          <w:szCs w:val="24"/>
          <w:rtl w:val="0"/>
          <w:lang w:val="en-US"/>
        </w:rPr>
        <w:t xml:space="preserve">But they also comforted the afflicted. They intended to </w:t>
      </w:r>
      <w:r>
        <w:rPr>
          <w:color w:val="323232"/>
          <w:sz w:val="24"/>
          <w:szCs w:val="24"/>
          <w:rtl w:val="0"/>
          <w:lang w:val="en-US"/>
        </w:rPr>
        <w:t>“</w:t>
      </w:r>
      <w:r>
        <w:rPr>
          <w:color w:val="323232"/>
          <w:sz w:val="24"/>
          <w:szCs w:val="24"/>
          <w:rtl w:val="0"/>
          <w:lang w:val="en-US"/>
        </w:rPr>
        <w:t>generate hope, affirm identity, and create a new future</w:t>
      </w:r>
      <w:r>
        <w:rPr>
          <w:color w:val="323232"/>
          <w:sz w:val="24"/>
          <w:szCs w:val="24"/>
          <w:rtl w:val="0"/>
          <w:lang w:val="en-US"/>
        </w:rPr>
        <w:t>”</w:t>
      </w:r>
      <w:r>
        <w:rPr>
          <w:color w:val="323232"/>
          <w:sz w:val="24"/>
          <w:szCs w:val="24"/>
          <w:rtl w:val="0"/>
          <w:lang w:val="en-US"/>
        </w:rPr>
        <w:t xml:space="preserve">. </w:t>
      </w:r>
      <w:r>
        <w:rPr>
          <w:color w:val="323232"/>
          <w:sz w:val="24"/>
          <w:szCs w:val="24"/>
          <w:rtl w:val="0"/>
          <w:lang w:val="en-US"/>
        </w:rPr>
        <w:t>They offered more than a negative critique; they were also about positive affirmation and encouragement.</w:t>
      </w:r>
      <w:r>
        <w:rPr>
          <w:color w:val="323232"/>
          <w:sz w:val="24"/>
          <w:szCs w:val="24"/>
          <w:rtl w:val="0"/>
          <w:lang w:val="en-US"/>
        </w:rPr>
        <w:t> </w:t>
      </w:r>
      <w:r>
        <w:rPr>
          <w:color w:val="323232"/>
          <w:sz w:val="24"/>
          <w:szCs w:val="24"/>
          <w:rtl w:val="0"/>
          <w:lang w:val="en-US"/>
        </w:rPr>
        <w:t>When Israel was in exile, feeling forgotten by Yahweh, the prophets consoled them with hope. If you've ever felt despair over a hopeless situation, the prophets have a word for you. Yes, they dished out the vinegar; but they also gave us honey for the heart.</w:t>
      </w:r>
      <w:r>
        <w:rPr>
          <w:color w:val="323232"/>
          <w:sz w:val="24"/>
          <w:szCs w:val="24"/>
          <w:rtl w:val="0"/>
          <w:lang w:val="en-US"/>
        </w:rPr>
        <w:t xml:space="preserve"> </w:t>
      </w:r>
    </w:p>
    <w:p>
      <w:pPr>
        <w:pStyle w:val="Default"/>
        <w:bidi w:val="0"/>
        <w:ind w:left="0" w:right="0" w:firstLine="0"/>
        <w:jc w:val="left"/>
        <w:rPr>
          <w:color w:val="323232"/>
          <w:sz w:val="24"/>
          <w:szCs w:val="24"/>
          <w:rtl w:val="0"/>
          <w:lang w:val="en-US"/>
        </w:rPr>
      </w:pPr>
    </w:p>
    <w:p>
      <w:pPr>
        <w:pStyle w:val="Default"/>
        <w:bidi w:val="0"/>
        <w:ind w:left="0" w:right="0" w:firstLine="0"/>
        <w:jc w:val="left"/>
        <w:rPr>
          <w:color w:val="323232"/>
          <w:sz w:val="24"/>
          <w:szCs w:val="24"/>
          <w:rtl w:val="0"/>
        </w:rPr>
      </w:pPr>
      <w:r>
        <w:rPr>
          <w:color w:val="323232"/>
          <w:sz w:val="24"/>
          <w:szCs w:val="24"/>
          <w:rtl w:val="0"/>
          <w:lang w:val="en-US"/>
        </w:rPr>
        <w:t>In our own lives we can get stuck in those difficult times, but perhaps we can step back enough to see that God is present even when we feel there is an aching void in our lives; that hope lives on even when things seem most desperate; that human flourishing is possible even in the midst of troubles. I wonder, in what ways does this speak into your situation, and into our community?</w:t>
      </w:r>
    </w:p>
    <w:p>
      <w:pPr>
        <w:pStyle w:val="Default"/>
        <w:bidi w:val="0"/>
        <w:ind w:left="0" w:right="0" w:firstLine="0"/>
        <w:jc w:val="left"/>
        <w:rPr>
          <w:color w:val="323232"/>
          <w:rtl w:val="0"/>
        </w:rPr>
      </w:pPr>
    </w:p>
    <w:p>
      <w:pPr>
        <w:pStyle w:val="Default"/>
        <w:bidi w:val="0"/>
        <w:ind w:left="0" w:right="0" w:firstLine="0"/>
        <w:jc w:val="left"/>
        <w:rPr>
          <w:color w:val="656565"/>
          <w:sz w:val="28"/>
          <w:szCs w:val="28"/>
          <w:rtl w:val="0"/>
        </w:rPr>
      </w:pPr>
    </w:p>
    <w:p>
      <w:pPr>
        <w:pStyle w:val="Default"/>
        <w:bidi w:val="0"/>
        <w:ind w:left="0" w:right="0" w:firstLine="0"/>
        <w:jc w:val="left"/>
        <w:rPr>
          <w:color w:val="656565"/>
          <w:sz w:val="28"/>
          <w:szCs w:val="28"/>
          <w:rtl w:val="0"/>
        </w:rPr>
      </w:pPr>
    </w:p>
    <w:p>
      <w:pPr>
        <w:pStyle w:val="Default"/>
        <w:bidi w:val="0"/>
        <w:ind w:left="0" w:right="0" w:firstLine="0"/>
        <w:jc w:val="left"/>
        <w:rPr>
          <w:color w:val="656565"/>
          <w:sz w:val="28"/>
          <w:szCs w:val="28"/>
          <w:rtl w:val="0"/>
        </w:rPr>
      </w:pPr>
    </w:p>
    <w:p>
      <w:pPr>
        <w:pStyle w:val="Default"/>
        <w:bidi w:val="0"/>
        <w:ind w:left="0" w:right="0" w:firstLine="0"/>
        <w:jc w:val="left"/>
        <w:rPr>
          <w:rtl w:val="0"/>
        </w:rPr>
      </w:pPr>
      <w:r>
        <w:rPr>
          <w:color w:val="656565"/>
          <w:sz w:val="28"/>
          <w:szCs w:val="28"/>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819"/>
        <w:tab w:val="right" w:pos="9638"/>
        <w:tab w:val="clear" w:pos="9020"/>
      </w:tabs>
      <w:jc w:val="left"/>
    </w:pPr>
    <w:r>
      <w:rPr>
        <w:color w:val="bfbfbf"/>
        <w:rtl w:val="0"/>
        <w:lang w:val="en-US"/>
      </w:rPr>
      <w:t>COCU62C.P23C Sermon</w:t>
    </w:r>
    <w:r>
      <w:rPr>
        <w:color w:val="bfbfbf"/>
      </w:rPr>
      <w:tab/>
    </w:r>
    <w:r>
      <w:rPr>
        <w:color w:val="bfbfbf"/>
        <w:sz w:val="20"/>
        <w:szCs w:val="20"/>
        <w:rtl w:val="0"/>
        <w:lang w:val="en-US"/>
      </w:rPr>
      <w:t xml:space="preserve">Rev Sandy Boyce, </w:t>
    </w:r>
    <w:r>
      <w:rPr>
        <w:color w:val="bfbfbf"/>
        <w:sz w:val="20"/>
        <w:szCs w:val="20"/>
      </w:rPr>
      <w:br w:type="textWrapping"/>
    </w:r>
    <w:r>
      <w:rPr>
        <w:color w:val="bfbfbf"/>
        <w:sz w:val="20"/>
        <w:szCs w:val="20"/>
        <w:rtl w:val="0"/>
        <w:lang w:val="en-US"/>
      </w:rPr>
      <w:t>Pilgrim Uniting Church</w:t>
    </w:r>
    <w:r>
      <w:rPr>
        <w:color w:val="bfbfbf"/>
      </w:rPr>
      <w:tab/>
    </w:r>
    <w:r>
      <w:rPr>
        <w:color w:val="000000"/>
      </w:rPr>
      <w:fldChar w:fldCharType="begin" w:fldLock="0"/>
    </w:r>
    <w:r>
      <w:rPr>
        <w:color w:val="000000"/>
      </w:rPr>
      <w:instrText xml:space="preserve"> PAGE </w:instrText>
    </w:r>
    <w:r>
      <w:rPr>
        <w:color w:val="000000"/>
      </w:rPr>
      <w:fldChar w:fldCharType="separate" w:fldLock="0"/>
    </w:r>
    <w:r>
      <w:rPr>
        <w:color w:val="000000"/>
      </w:rPr>
      <w:t>2</w:t>
    </w:r>
    <w:r>
      <w:rPr>
        <w:color w:val="000000"/>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